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5304" w14:textId="77777777" w:rsidR="00C15132" w:rsidRPr="00C15132" w:rsidRDefault="00C15132" w:rsidP="00C15132">
      <w:pPr>
        <w:jc w:val="center"/>
        <w:rPr>
          <w:rFonts w:ascii="黑体" w:eastAsia="黑体" w:hAnsi="黑体"/>
          <w:sz w:val="44"/>
          <w:szCs w:val="44"/>
        </w:rPr>
      </w:pPr>
      <w:r w:rsidRPr="00C15132">
        <w:rPr>
          <w:rFonts w:ascii="黑体" w:eastAsia="黑体" w:hAnsi="黑体" w:hint="eastAsia"/>
          <w:sz w:val="44"/>
          <w:szCs w:val="44"/>
        </w:rPr>
        <w:t>南京城市职业学院家庭经济困难学生认定办法</w:t>
      </w:r>
    </w:p>
    <w:p w14:paraId="349CB425" w14:textId="5615BBCA" w:rsidR="00C15132" w:rsidRDefault="00C15132" w:rsidP="00C15132">
      <w:pPr>
        <w:ind w:firstLineChars="200" w:firstLine="420"/>
      </w:pPr>
      <w:r>
        <w:rPr>
          <w:rFonts w:hint="eastAsia"/>
        </w:rPr>
        <w:t>为做好我校家庭经济困难学生认定工作（以下简称认定工</w:t>
      </w:r>
      <w:r>
        <w:t>作），严格工作制度，规范工作程序，科学、公平、公正、合理地分配资助资源，根据《教育部办公厅关于进一步加强和规范高校家庭经济困难学生认定工作的通知》（</w:t>
      </w:r>
      <w:proofErr w:type="gramStart"/>
      <w:r>
        <w:t>教财厅【</w:t>
      </w:r>
      <w:proofErr w:type="gramEnd"/>
      <w:r>
        <w:t>2016] 6号）、《教育部财政部关于认真做好高等学校家庭经济困难学生认定工作的指导办法》（教财[2007]8号）、《江苏省高等学校家庭经济困难学生认定工作暂行办法》的文件要求，特制订本办法。</w:t>
      </w:r>
    </w:p>
    <w:p w14:paraId="7AB7B44C" w14:textId="1AD209E1" w:rsidR="00C15132" w:rsidRDefault="00C15132" w:rsidP="00C15132">
      <w:pPr>
        <w:jc w:val="center"/>
      </w:pPr>
      <w:r>
        <w:rPr>
          <w:rFonts w:hint="eastAsia"/>
        </w:rPr>
        <w:t>第一章</w:t>
      </w:r>
      <w:r>
        <w:rPr>
          <w:rFonts w:hint="eastAsia"/>
        </w:rPr>
        <w:t xml:space="preserve"> </w:t>
      </w:r>
      <w:r>
        <w:rPr>
          <w:rFonts w:hint="eastAsia"/>
        </w:rPr>
        <w:t>总则</w:t>
      </w:r>
    </w:p>
    <w:p w14:paraId="748CC509" w14:textId="36D4CEF8" w:rsidR="00C15132" w:rsidRDefault="00C15132" w:rsidP="00C15132">
      <w:pPr>
        <w:ind w:firstLineChars="200" w:firstLine="420"/>
      </w:pPr>
      <w:r>
        <w:rPr>
          <w:rFonts w:hint="eastAsia"/>
        </w:rPr>
        <w:t>第一条</w:t>
      </w:r>
      <w:r>
        <w:rPr>
          <w:rFonts w:hint="eastAsia"/>
        </w:rPr>
        <w:t xml:space="preserve"> </w:t>
      </w:r>
      <w:r>
        <w:rPr>
          <w:rFonts w:hint="eastAsia"/>
        </w:rPr>
        <w:t>本办法适用于南京城市职业学院具有正式学籍的全日</w:t>
      </w:r>
      <w:r>
        <w:t>制在读学生（不含五年高职一至三年级学生）。</w:t>
      </w:r>
    </w:p>
    <w:p w14:paraId="576FED2B" w14:textId="30D7D334" w:rsidR="00C15132" w:rsidRDefault="00C15132" w:rsidP="00C15132">
      <w:pPr>
        <w:ind w:firstLineChars="200" w:firstLine="420"/>
      </w:pPr>
      <w:r>
        <w:rPr>
          <w:rFonts w:hint="eastAsia"/>
        </w:rPr>
        <w:t>第二条</w:t>
      </w:r>
      <w:r>
        <w:rPr>
          <w:rFonts w:hint="eastAsia"/>
        </w:rPr>
        <w:t xml:space="preserve"> </w:t>
      </w:r>
      <w:r>
        <w:rPr>
          <w:rFonts w:hint="eastAsia"/>
        </w:rPr>
        <w:t>本办法中家庭经济困难学生，是指学生本人及其家庭</w:t>
      </w:r>
      <w:r>
        <w:t>所能筹集到的资金，难以支付其在校学习期间的学习和生活基本费用的学生。</w:t>
      </w:r>
    </w:p>
    <w:p w14:paraId="7BEA710B" w14:textId="62CE32DA" w:rsidR="00C15132" w:rsidRDefault="00C15132" w:rsidP="00C15132">
      <w:pPr>
        <w:jc w:val="center"/>
      </w:pPr>
      <w:r>
        <w:rPr>
          <w:rFonts w:hint="eastAsia"/>
        </w:rPr>
        <w:t>第二章</w:t>
      </w:r>
      <w:r>
        <w:rPr>
          <w:rFonts w:hint="eastAsia"/>
        </w:rPr>
        <w:t xml:space="preserve"> </w:t>
      </w:r>
      <w:r>
        <w:rPr>
          <w:rFonts w:hint="eastAsia"/>
        </w:rPr>
        <w:t>认定标准</w:t>
      </w:r>
    </w:p>
    <w:p w14:paraId="6BFFBECF" w14:textId="5787CAEF" w:rsidR="00C15132" w:rsidRDefault="00C15132" w:rsidP="00C15132">
      <w:pPr>
        <w:ind w:firstLineChars="200" w:firstLine="420"/>
      </w:pPr>
      <w:r>
        <w:rPr>
          <w:rFonts w:hint="eastAsia"/>
        </w:rPr>
        <w:t>第三条</w:t>
      </w:r>
      <w:r>
        <w:rPr>
          <w:rFonts w:hint="eastAsia"/>
        </w:rPr>
        <w:t xml:space="preserve"> </w:t>
      </w:r>
      <w:r>
        <w:rPr>
          <w:rFonts w:hint="eastAsia"/>
        </w:rPr>
        <w:t>根据困难程度，我校困难学生设置为一般困难、比较</w:t>
      </w:r>
      <w:r>
        <w:t xml:space="preserve"> 困难、特别困难三档，各二级学院原则上按不超过本学院学生人数30%的比例确定困难学生名单，按不超过本学院学生人数5%的比例确定特别困难学生。</w:t>
      </w:r>
    </w:p>
    <w:p w14:paraId="4D48094E" w14:textId="1666D647" w:rsidR="00C15132" w:rsidRDefault="00C15132" w:rsidP="00C15132">
      <w:pPr>
        <w:ind w:firstLineChars="200" w:firstLine="420"/>
      </w:pPr>
      <w:r>
        <w:t xml:space="preserve">1、特别困难学生：学生本人月平均可获得的全部生活费难以维持基本生活，同时具备以下情况之一者，经量化测评（详见附件《南京城市职业学院学生家庭经济情况量化测评表》，申请学生家庭经济困难程度量化测评分在70分以上（含70分），可认定特困生： </w:t>
      </w:r>
    </w:p>
    <w:p w14:paraId="6D5090D3" w14:textId="3A8D1C4B" w:rsidR="00C15132" w:rsidRDefault="00C15132" w:rsidP="00C15132">
      <w:r>
        <w:rPr>
          <w:rFonts w:hint="eastAsia"/>
        </w:rPr>
        <w:t>（</w:t>
      </w:r>
      <w:r>
        <w:t>1）无生活来源、无法认定赡养人或社会福利机构收养的孤儿；</w:t>
      </w:r>
    </w:p>
    <w:p w14:paraId="46D0D0A9" w14:textId="6CDC980C" w:rsidR="00C15132" w:rsidRDefault="00C15132" w:rsidP="00C15132">
      <w:r>
        <w:rPr>
          <w:rFonts w:hint="eastAsia"/>
        </w:rPr>
        <w:t>（</w:t>
      </w:r>
      <w:r>
        <w:t>2）家庭无收入（指父母双方均丧失劳动能力）的学生；</w:t>
      </w:r>
    </w:p>
    <w:p w14:paraId="53E1AD59" w14:textId="52834C9A" w:rsidR="00C15132" w:rsidRDefault="00C15132" w:rsidP="00C15132">
      <w:r>
        <w:rPr>
          <w:rFonts w:hint="eastAsia"/>
        </w:rPr>
        <w:t>（</w:t>
      </w:r>
      <w:r>
        <w:t>3）家庭经济困难的重病户学生（指学生本人或学生家庭主要成员长期患重大疾病）；</w:t>
      </w:r>
    </w:p>
    <w:p w14:paraId="13C413E4" w14:textId="5AFA41D1" w:rsidR="00C15132" w:rsidRDefault="00C15132" w:rsidP="00C15132">
      <w:r>
        <w:rPr>
          <w:rFonts w:hint="eastAsia"/>
        </w:rPr>
        <w:t>（</w:t>
      </w:r>
      <w:r>
        <w:t>4）家庭经济困难的革命烈士或因公牺牲军人和警察子女；</w:t>
      </w:r>
    </w:p>
    <w:p w14:paraId="643BBC29" w14:textId="121E843E" w:rsidR="00C15132" w:rsidRDefault="00C15132" w:rsidP="00C15132">
      <w:r>
        <w:rPr>
          <w:rFonts w:hint="eastAsia"/>
        </w:rPr>
        <w:t>（</w:t>
      </w:r>
      <w:r>
        <w:t>5）出现其它特殊情况或突发性事件，造成家庭经济极度困难的。</w:t>
      </w:r>
    </w:p>
    <w:p w14:paraId="62AE62C9" w14:textId="752484C7" w:rsidR="00C15132" w:rsidRDefault="00C15132" w:rsidP="00C15132">
      <w:pPr>
        <w:ind w:firstLineChars="200" w:firstLine="420"/>
      </w:pPr>
      <w:r>
        <w:t>2、比较困难生：同时具备以下情况之一者，经量化测评，申请学生家庭经济困难程度量化测评分在60分以上（含60分），可认定为比较困难生：</w:t>
      </w:r>
    </w:p>
    <w:p w14:paraId="57109674" w14:textId="1B5770C6" w:rsidR="00C15132" w:rsidRDefault="00C15132" w:rsidP="00C15132">
      <w:r>
        <w:rPr>
          <w:rFonts w:hint="eastAsia"/>
        </w:rPr>
        <w:t>（</w:t>
      </w:r>
      <w:r>
        <w:t>1）父母一方残疾、患重大疾病、部分或全部丧失劳动能力，家庭经济困难的学生；</w:t>
      </w:r>
    </w:p>
    <w:p w14:paraId="3268CD63" w14:textId="048E121B" w:rsidR="00C15132" w:rsidRDefault="00C15132" w:rsidP="00C15132">
      <w:r>
        <w:rPr>
          <w:rFonts w:hint="eastAsia"/>
        </w:rPr>
        <w:t>（</w:t>
      </w:r>
      <w:r>
        <w:t>2）单亲家庭或父母离异且未再婚，只有父母中一方为本人提供经济来源，家庭经济困难的学生；</w:t>
      </w:r>
    </w:p>
    <w:p w14:paraId="799C225B" w14:textId="595955CC" w:rsidR="00C15132" w:rsidRDefault="00C15132" w:rsidP="00C15132">
      <w:r>
        <w:rPr>
          <w:rFonts w:hint="eastAsia"/>
        </w:rPr>
        <w:t>（</w:t>
      </w:r>
      <w:r>
        <w:t>3）多子女上学，除学生本人外，家庭有2人以上（含2 人）在接受非义务教育且家庭收入有限，难以支付在校学习、生活费用；</w:t>
      </w:r>
    </w:p>
    <w:p w14:paraId="75DF03A0" w14:textId="4ABC153A" w:rsidR="00C15132" w:rsidRDefault="00C15132" w:rsidP="00C15132">
      <w:r>
        <w:rPr>
          <w:rFonts w:hint="eastAsia"/>
        </w:rPr>
        <w:t>（</w:t>
      </w:r>
      <w:r>
        <w:t>4）双下岗（指父母均下岗）且未能实现再就业；</w:t>
      </w:r>
    </w:p>
    <w:p w14:paraId="079B1A06" w14:textId="2C8725FE" w:rsidR="00C15132" w:rsidRDefault="00C15132" w:rsidP="00C15132">
      <w:r>
        <w:rPr>
          <w:rFonts w:hint="eastAsia"/>
        </w:rPr>
        <w:t>（</w:t>
      </w:r>
      <w:r>
        <w:t>5）纯农户（指农村除农业外没有其他收入来源的家 庭），耕地少，环境恶劣，收成差；</w:t>
      </w:r>
    </w:p>
    <w:p w14:paraId="64420642" w14:textId="533D5198" w:rsidR="00C15132" w:rsidRDefault="00C15132" w:rsidP="00C15132">
      <w:r>
        <w:rPr>
          <w:rFonts w:hint="eastAsia"/>
        </w:rPr>
        <w:t>（</w:t>
      </w:r>
      <w:r>
        <w:t>6）出现其它特殊情况或突发性事件，造成家庭经济比较困难的。</w:t>
      </w:r>
    </w:p>
    <w:p w14:paraId="53F70703" w14:textId="77777777" w:rsidR="00C15132" w:rsidRDefault="00C15132" w:rsidP="00C15132">
      <w:pPr>
        <w:ind w:firstLineChars="200" w:firstLine="420"/>
      </w:pPr>
      <w:r>
        <w:rPr>
          <w:rFonts w:hint="eastAsia"/>
        </w:rPr>
        <w:t>“特殊情况或突发性事件”</w:t>
      </w:r>
      <w:r>
        <w:t xml:space="preserve"> 一般指以下几种情况之一：</w:t>
      </w:r>
    </w:p>
    <w:p w14:paraId="46D4F3A7" w14:textId="72700FEE" w:rsidR="00C15132" w:rsidRDefault="00C15132" w:rsidP="00C15132">
      <w:r>
        <w:t>a.学生本人或家庭主要成员因患重大疾病需支付大额医疗费用的；</w:t>
      </w:r>
    </w:p>
    <w:p w14:paraId="72942748" w14:textId="679D5F21" w:rsidR="00C15132" w:rsidRDefault="00C15132" w:rsidP="00C15132">
      <w:r>
        <w:t xml:space="preserve">b.家庭遭遇不可抗力或自然灾害的； </w:t>
      </w:r>
    </w:p>
    <w:p w14:paraId="70338066" w14:textId="68D34435" w:rsidR="00C15132" w:rsidRDefault="00C15132" w:rsidP="00C15132">
      <w:r>
        <w:t>c</w:t>
      </w:r>
      <w:r>
        <w:t>.家庭因突发性变故造成人身及财产重大损失的；</w:t>
      </w:r>
    </w:p>
    <w:p w14:paraId="02D1C19E" w14:textId="77777777" w:rsidR="00C15132" w:rsidRDefault="00C15132" w:rsidP="00C15132">
      <w:r>
        <w:t>d.其他情况导致家庭经济暂时困难的。</w:t>
      </w:r>
    </w:p>
    <w:p w14:paraId="43FD87EA" w14:textId="711AC5BE" w:rsidR="00C15132" w:rsidRDefault="00C15132" w:rsidP="00C15132">
      <w:pPr>
        <w:ind w:firstLineChars="200" w:firstLine="420"/>
      </w:pPr>
      <w:r>
        <w:t>3、一般困难生：未达到特困生和困难生的认定标准，由于各种原因导致学生本人及其家庭所能筹集到的资金，不足以支付其在校生</w:t>
      </w:r>
      <w:proofErr w:type="gramStart"/>
      <w:r>
        <w:t>活基本</w:t>
      </w:r>
      <w:proofErr w:type="gramEnd"/>
      <w:r>
        <w:t>费用的，经量化测评，申请学生家庭经济困难程度量化测评分在</w:t>
      </w:r>
      <w:r>
        <w:t>5</w:t>
      </w:r>
      <w:r>
        <w:t>0分以上（含</w:t>
      </w:r>
      <w:r>
        <w:t>5</w:t>
      </w:r>
      <w:r>
        <w:t>0分），可认定为</w:t>
      </w:r>
      <w:proofErr w:type="gramStart"/>
      <w:r>
        <w:t>普困生</w:t>
      </w:r>
      <w:proofErr w:type="gramEnd"/>
      <w:r>
        <w:t>。</w:t>
      </w:r>
    </w:p>
    <w:p w14:paraId="7053FAB8" w14:textId="2B210009" w:rsidR="00C15132" w:rsidRDefault="00C15132" w:rsidP="00C15132">
      <w:pPr>
        <w:jc w:val="center"/>
      </w:pPr>
      <w:r>
        <w:rPr>
          <w:rFonts w:hint="eastAsia"/>
        </w:rPr>
        <w:lastRenderedPageBreak/>
        <w:t>第三章</w:t>
      </w:r>
      <w:r>
        <w:rPr>
          <w:rFonts w:hint="eastAsia"/>
        </w:rPr>
        <w:t xml:space="preserve"> </w:t>
      </w:r>
      <w:r>
        <w:rPr>
          <w:rFonts w:hint="eastAsia"/>
        </w:rPr>
        <w:t>认定程序</w:t>
      </w:r>
    </w:p>
    <w:p w14:paraId="60C64619" w14:textId="2C0B3668" w:rsidR="00C15132" w:rsidRDefault="00C15132" w:rsidP="00C15132">
      <w:pPr>
        <w:ind w:firstLineChars="200" w:firstLine="420"/>
      </w:pPr>
      <w:r>
        <w:rPr>
          <w:rFonts w:hint="eastAsia"/>
        </w:rPr>
        <w:t>第四条</w:t>
      </w:r>
      <w:r>
        <w:rPr>
          <w:rFonts w:hint="eastAsia"/>
        </w:rPr>
        <w:t xml:space="preserve"> </w:t>
      </w:r>
      <w:r>
        <w:rPr>
          <w:rFonts w:hint="eastAsia"/>
        </w:rPr>
        <w:t>认定工作的原则</w:t>
      </w:r>
    </w:p>
    <w:p w14:paraId="317C2498" w14:textId="51598D0C" w:rsidR="00C15132" w:rsidRDefault="00C15132" w:rsidP="00C15132">
      <w:pPr>
        <w:ind w:firstLineChars="200" w:firstLine="420"/>
      </w:pPr>
      <w:r>
        <w:rPr>
          <w:rFonts w:hint="eastAsia"/>
        </w:rPr>
        <w:t>认定工作须坚持实事求是，在学生本人提出申请的基础上，</w:t>
      </w:r>
      <w:r>
        <w:t>实行民主评议和学校评定相结合的原则。认定工作须严格工作制度，规范工作程序，做到科学、公平、公正、公开。</w:t>
      </w:r>
    </w:p>
    <w:p w14:paraId="0294AA32" w14:textId="7384E411" w:rsidR="00C15132" w:rsidRDefault="00C15132" w:rsidP="00C15132">
      <w:pPr>
        <w:ind w:firstLineChars="200" w:firstLine="420"/>
      </w:pPr>
      <w:r>
        <w:rPr>
          <w:rFonts w:hint="eastAsia"/>
        </w:rPr>
        <w:t>第五条</w:t>
      </w:r>
      <w:r>
        <w:rPr>
          <w:rFonts w:hint="eastAsia"/>
        </w:rPr>
        <w:t xml:space="preserve"> </w:t>
      </w:r>
      <w:r>
        <w:rPr>
          <w:rFonts w:hint="eastAsia"/>
        </w:rPr>
        <w:t>认定工作的组织实施</w:t>
      </w:r>
    </w:p>
    <w:p w14:paraId="1C5204E0" w14:textId="2BD6F1C1" w:rsidR="00C15132" w:rsidRDefault="00C15132" w:rsidP="00C15132">
      <w:pPr>
        <w:ind w:firstLineChars="200" w:firstLine="420"/>
      </w:pPr>
      <w:r>
        <w:t>1</w:t>
      </w:r>
      <w:r>
        <w:rPr>
          <w:rFonts w:hint="eastAsia"/>
        </w:rPr>
        <w:t>、</w:t>
      </w:r>
      <w:r>
        <w:t>校学生工作委员会全面领导认定工作。学生处具体负责组织和管理学校的认定工作。</w:t>
      </w:r>
    </w:p>
    <w:p w14:paraId="1191CE83" w14:textId="3F7B3917" w:rsidR="00C15132" w:rsidRDefault="00C15132" w:rsidP="00C15132">
      <w:pPr>
        <w:ind w:firstLineChars="200" w:firstLine="420"/>
      </w:pPr>
      <w:r>
        <w:t>2</w:t>
      </w:r>
      <w:r>
        <w:rPr>
          <w:rFonts w:hint="eastAsia"/>
        </w:rPr>
        <w:t>、</w:t>
      </w:r>
      <w:r>
        <w:t>各二级学院成立以分管学生工作的院领导为组长、本学院学生辅导员（班主任）担任成员的院认定工作组，具体负责组织和审核本学院认定工作。</w:t>
      </w:r>
    </w:p>
    <w:p w14:paraId="21AC267F" w14:textId="30F1E5CC" w:rsidR="00C15132" w:rsidRDefault="00C15132" w:rsidP="00C15132">
      <w:pPr>
        <w:ind w:firstLineChars="200" w:firstLine="420"/>
      </w:pPr>
      <w:r>
        <w:t>3</w:t>
      </w:r>
      <w:r>
        <w:rPr>
          <w:rFonts w:hint="eastAsia"/>
        </w:rPr>
        <w:t>、</w:t>
      </w:r>
      <w:r>
        <w:t>各班组织成立以班级辅导员（班主任）任组长，班委、团支委、学生代表担任成员的班级认定评议小组，具体负责本班级认定的民主评议工作。认定评议小组成员中，学生代表应具有广泛的代表性，一般不少于班级总人数的10%。民主评议不得要求 申请人进行公开陈述，</w:t>
      </w:r>
      <w:proofErr w:type="gramStart"/>
      <w:r>
        <w:t>须保护</w:t>
      </w:r>
      <w:proofErr w:type="gramEnd"/>
      <w:r>
        <w:t>申请人隐私。</w:t>
      </w:r>
    </w:p>
    <w:p w14:paraId="644DA4BC" w14:textId="73FBBFAF" w:rsidR="00C15132" w:rsidRDefault="00C15132" w:rsidP="00C15132">
      <w:pPr>
        <w:ind w:firstLineChars="200" w:firstLine="420"/>
      </w:pPr>
      <w:r>
        <w:rPr>
          <w:rFonts w:hint="eastAsia"/>
        </w:rPr>
        <w:t>第六条</w:t>
      </w:r>
      <w:r>
        <w:rPr>
          <w:rFonts w:hint="eastAsia"/>
        </w:rPr>
        <w:t xml:space="preserve"> </w:t>
      </w:r>
      <w:r>
        <w:rPr>
          <w:rFonts w:hint="eastAsia"/>
        </w:rPr>
        <w:t>认定工作的程序</w:t>
      </w:r>
    </w:p>
    <w:p w14:paraId="4F905E74" w14:textId="1CEC262C" w:rsidR="00C15132" w:rsidRDefault="00C15132" w:rsidP="00C15132">
      <w:pPr>
        <w:ind w:firstLineChars="200" w:firstLine="420"/>
      </w:pPr>
      <w:r>
        <w:rPr>
          <w:rFonts w:hint="eastAsia"/>
        </w:rPr>
        <w:t>认定工作每学年集中进行一次。学校严格按照认定工作程</w:t>
      </w:r>
      <w:r>
        <w:t>序，全面、认真部署每学年的家庭经济困难学生认定工作。学生处、各二级学院认定工作组、班级认定评议小组，按照各自的职</w:t>
      </w:r>
      <w:r>
        <w:rPr>
          <w:rFonts w:hint="eastAsia"/>
        </w:rPr>
        <w:t>能分工，共同完成认定工作。</w:t>
      </w:r>
    </w:p>
    <w:p w14:paraId="70845A7C" w14:textId="5CF1A046" w:rsidR="00C15132" w:rsidRDefault="00C15132" w:rsidP="00C15132">
      <w:pPr>
        <w:ind w:firstLineChars="200" w:firstLine="420"/>
      </w:pPr>
      <w:r>
        <w:t>1</w:t>
      </w:r>
      <w:r>
        <w:rPr>
          <w:rFonts w:hint="eastAsia"/>
        </w:rPr>
        <w:t>、</w:t>
      </w:r>
      <w:r>
        <w:t>每学年结束前，学生可在学生处网站下载填写《高等学校学生及家庭情况调查表》（以下简称《调查表》）、《江苏省家庭经济困难学生认定暨国家教育资助申请表》（以下简称《申请表》），新生使用通知书里随寄的《调查表》《申请表》。学生 自愿如实填写并提出认定申请。学生应对所填信息的真实性负责。</w:t>
      </w:r>
    </w:p>
    <w:p w14:paraId="57DF6D08" w14:textId="41927513" w:rsidR="00C15132" w:rsidRDefault="00C15132" w:rsidP="00C15132">
      <w:pPr>
        <w:ind w:firstLineChars="200" w:firstLine="420"/>
      </w:pPr>
      <w:r>
        <w:t>2</w:t>
      </w:r>
      <w:r>
        <w:rPr>
          <w:rFonts w:hint="eastAsia"/>
        </w:rPr>
        <w:t>、</w:t>
      </w:r>
      <w:r>
        <w:t>每学年开学一周内，学生完成网上申请。根据《南京城市职业学院家庭经济困难学生资格认定所需相关证明材料一览表》</w:t>
      </w:r>
      <w:r>
        <w:rPr>
          <w:rFonts w:hint="eastAsia"/>
        </w:rPr>
        <w:t>（附件</w:t>
      </w:r>
      <w:r>
        <w:t>1）提供相应材料及《南京城市职业学院学生家庭经济情 况量化测评指标体系》（附件2）打分表，已被学校认定为家庭经济困难的学生再次申请认定时，如家庭经济状况无显著变化，可只提交《申请表》，不再提交其他材料。本班级认定评议小组负责对提交申请的学生开展民主评议。</w:t>
      </w:r>
    </w:p>
    <w:p w14:paraId="3166A8F8" w14:textId="28EA7141" w:rsidR="00C15132" w:rsidRDefault="00C15132" w:rsidP="00C15132">
      <w:pPr>
        <w:ind w:firstLineChars="200" w:firstLine="420"/>
      </w:pPr>
      <w:r>
        <w:t>3</w:t>
      </w:r>
      <w:r>
        <w:rPr>
          <w:rFonts w:hint="eastAsia"/>
        </w:rPr>
        <w:t>、</w:t>
      </w:r>
      <w:r>
        <w:t>认定评议小组在进行民主评议时，应根据学校确定的认定标准，以学生家庭人均收入为基础，结合学生日常生活消费，参考导致其家庭经济困难的因素，着重考虑烈士子女、家庭成员长期患重病、家庭遭遇自然灾害或突发事件等特殊情况的学生。</w:t>
      </w:r>
    </w:p>
    <w:p w14:paraId="521F7C23" w14:textId="0704B8C9" w:rsidR="00C15132" w:rsidRDefault="00C15132" w:rsidP="00C15132">
      <w:pPr>
        <w:ind w:firstLineChars="200" w:firstLine="420"/>
      </w:pPr>
      <w:r>
        <w:t>4</w:t>
      </w:r>
      <w:r>
        <w:rPr>
          <w:rFonts w:hint="eastAsia"/>
        </w:rPr>
        <w:t>、</w:t>
      </w:r>
      <w:r>
        <w:t>经过民主评议，认定评议小组认真填写《申请表》中的 “民主评议意见”及《南京城市职业学院家庭经济困难学生资格</w:t>
      </w:r>
      <w:r>
        <w:rPr>
          <w:rFonts w:hint="eastAsia"/>
        </w:rPr>
        <w:t>认定民主评议表》（附件</w:t>
      </w:r>
      <w:r>
        <w:t>3）,确定本班级各档次的家庭经济困难学生初评名单，并填写本班级家庭经济困难学生初评名单汇总表，报二级学院认定工作组进行审核。</w:t>
      </w:r>
    </w:p>
    <w:p w14:paraId="623BAE8A" w14:textId="441AF02C" w:rsidR="00C15132" w:rsidRDefault="00C15132" w:rsidP="00C15132">
      <w:pPr>
        <w:ind w:firstLineChars="200" w:firstLine="420"/>
      </w:pPr>
      <w:r>
        <w:t>5</w:t>
      </w:r>
      <w:r>
        <w:rPr>
          <w:rFonts w:hint="eastAsia"/>
        </w:rPr>
        <w:t>、</w:t>
      </w:r>
      <w:r>
        <w:t>二级学院认定工作组审核通过初评名单后，应以适当方式、在适当范围内，将本学院各档次的家庭经济困难学生初审名单公示5个工作日。师生如有异议，可通过公示中公布的有效方式向学院认定工作组提出异议。师生如对学院认定工作组的答复仍有异议，可通过书面方式向学生处申请复议。学生处应在接到</w:t>
      </w:r>
      <w:r>
        <w:rPr>
          <w:rFonts w:hint="eastAsia"/>
        </w:rPr>
        <w:t>复议提请的</w:t>
      </w:r>
      <w:r>
        <w:t>5个工作日内予以答复。如情况属实，应予以修正。</w:t>
      </w:r>
    </w:p>
    <w:p w14:paraId="26A3C2C5" w14:textId="0F6C72E2" w:rsidR="00C15132" w:rsidRDefault="00C15132" w:rsidP="00C15132">
      <w:pPr>
        <w:ind w:firstLineChars="200" w:firstLine="420"/>
      </w:pPr>
      <w:r>
        <w:t>6</w:t>
      </w:r>
      <w:r>
        <w:rPr>
          <w:rFonts w:hint="eastAsia"/>
        </w:rPr>
        <w:t>、</w:t>
      </w:r>
      <w:r>
        <w:t>公示通过后，二级学院认定工作组负责组织填写《申请表》中的“二级学院意见”，确定本学院各档次的家庭经济困难学生初审名单，并填写本学院家庭经济困难学生初审名单汇总表，报学院审核。</w:t>
      </w:r>
    </w:p>
    <w:p w14:paraId="7373C2D9" w14:textId="45B21CBF" w:rsidR="00C15132" w:rsidRDefault="00C15132" w:rsidP="00C15132">
      <w:pPr>
        <w:ind w:firstLineChars="200" w:firstLine="420"/>
      </w:pPr>
      <w:r>
        <w:t>7</w:t>
      </w:r>
      <w:r>
        <w:rPr>
          <w:rFonts w:hint="eastAsia"/>
        </w:rPr>
        <w:t>、</w:t>
      </w:r>
      <w:r>
        <w:t>各二级学院须建立贫困生库，加入学校数字化校园学工系统及江苏省学生资助服务平台，</w:t>
      </w:r>
      <w:proofErr w:type="gramStart"/>
      <w:r>
        <w:t>且贫困生库数据</w:t>
      </w:r>
      <w:proofErr w:type="gramEnd"/>
      <w:r>
        <w:t>为动态数据，须实时更新。凡未建</w:t>
      </w:r>
      <w:proofErr w:type="gramStart"/>
      <w:r>
        <w:t>贫困生库的</w:t>
      </w:r>
      <w:proofErr w:type="gramEnd"/>
      <w:r>
        <w:t>二级学院或未实时更新贫困</w:t>
      </w:r>
      <w:proofErr w:type="gramStart"/>
      <w:r>
        <w:t>生库数据</w:t>
      </w:r>
      <w:proofErr w:type="gramEnd"/>
      <w:r>
        <w:t xml:space="preserve">的，不得参加学校各类相关资助工作的评定。各二级学院于每年3月、9 </w:t>
      </w:r>
      <w:proofErr w:type="gramStart"/>
      <w:r>
        <w:t>月进行贫困生库</w:t>
      </w:r>
      <w:proofErr w:type="gramEnd"/>
      <w:r>
        <w:t>的更新，并将电子名单报至院学生处备案。</w:t>
      </w:r>
    </w:p>
    <w:p w14:paraId="3B070361" w14:textId="5D05A91F" w:rsidR="00C15132" w:rsidRDefault="00C15132" w:rsidP="00C15132">
      <w:pPr>
        <w:jc w:val="center"/>
      </w:pPr>
      <w:r>
        <w:rPr>
          <w:rFonts w:hint="eastAsia"/>
        </w:rPr>
        <w:lastRenderedPageBreak/>
        <w:t>第四章</w:t>
      </w:r>
      <w:r>
        <w:rPr>
          <w:rFonts w:hint="eastAsia"/>
        </w:rPr>
        <w:t xml:space="preserve"> </w:t>
      </w:r>
      <w:r>
        <w:rPr>
          <w:rFonts w:hint="eastAsia"/>
        </w:rPr>
        <w:t>资格复审</w:t>
      </w:r>
    </w:p>
    <w:p w14:paraId="17198685" w14:textId="22AD1047" w:rsidR="00C15132" w:rsidRDefault="00C15132" w:rsidP="00C15132">
      <w:pPr>
        <w:ind w:firstLineChars="200" w:firstLine="420"/>
      </w:pPr>
      <w:r>
        <w:rPr>
          <w:rFonts w:hint="eastAsia"/>
        </w:rPr>
        <w:t>第七条</w:t>
      </w:r>
      <w:r>
        <w:rPr>
          <w:rFonts w:hint="eastAsia"/>
        </w:rPr>
        <w:t xml:space="preserve"> </w:t>
      </w:r>
      <w:r>
        <w:rPr>
          <w:rFonts w:hint="eastAsia"/>
        </w:rPr>
        <w:t>学生处资助管理中心负责复核各二级学院审核通过</w:t>
      </w:r>
      <w:r>
        <w:t>的《申请表》和《南京城市职业学院家庭经济困难学生认定信息汇总表》，</w:t>
      </w:r>
      <w:proofErr w:type="gramStart"/>
      <w:r>
        <w:t>报校学生</w:t>
      </w:r>
      <w:proofErr w:type="gramEnd"/>
      <w:r>
        <w:t>工作委员会审批通过。</w:t>
      </w:r>
    </w:p>
    <w:p w14:paraId="494A4D78" w14:textId="1C094B64" w:rsidR="00C15132" w:rsidRDefault="00C15132" w:rsidP="00C15132">
      <w:pPr>
        <w:ind w:firstLineChars="200" w:firstLine="420"/>
      </w:pPr>
      <w:r>
        <w:rPr>
          <w:rFonts w:hint="eastAsia"/>
        </w:rPr>
        <w:t>第八条</w:t>
      </w:r>
      <w:r>
        <w:rPr>
          <w:rFonts w:hint="eastAsia"/>
        </w:rPr>
        <w:t xml:space="preserve"> </w:t>
      </w:r>
      <w:r>
        <w:rPr>
          <w:rFonts w:hint="eastAsia"/>
        </w:rPr>
        <w:t>学校和二级学院应定期对全部家庭经济困难学生进行</w:t>
      </w:r>
      <w:r>
        <w:t>资格复查，并不定期地随机抽选家庭经济困难学生，通过信件、电话、实地走访等方式进行核实。如发现弄虚作假现象，一经核实，取消学生受助资格。情节严重的，学校根据有关规定进行严肃处理。</w:t>
      </w:r>
    </w:p>
    <w:p w14:paraId="428AD46D" w14:textId="2B9DFAB8" w:rsidR="00C15132" w:rsidRDefault="00C15132" w:rsidP="00C15132">
      <w:pPr>
        <w:ind w:firstLineChars="200" w:firstLine="420"/>
      </w:pPr>
      <w:r>
        <w:rPr>
          <w:rFonts w:hint="eastAsia"/>
        </w:rPr>
        <w:t>第九条</w:t>
      </w:r>
      <w:r>
        <w:rPr>
          <w:rFonts w:hint="eastAsia"/>
        </w:rPr>
        <w:t xml:space="preserve"> </w:t>
      </w:r>
      <w:r>
        <w:rPr>
          <w:rFonts w:hint="eastAsia"/>
        </w:rPr>
        <w:t>有下列情形之一者，取消其受资助资格：</w:t>
      </w:r>
    </w:p>
    <w:p w14:paraId="63043FA6" w14:textId="4F78DFD7" w:rsidR="00C15132" w:rsidRDefault="00C15132" w:rsidP="00B6372B">
      <w:pPr>
        <w:ind w:firstLineChars="200" w:firstLine="420"/>
      </w:pPr>
      <w:r>
        <w:t>1</w:t>
      </w:r>
      <w:r>
        <w:rPr>
          <w:rFonts w:hint="eastAsia"/>
        </w:rPr>
        <w:t>、</w:t>
      </w:r>
      <w:r>
        <w:t>在提供相关证明材料中弄虚作假者；</w:t>
      </w:r>
    </w:p>
    <w:p w14:paraId="350AAC48" w14:textId="05A6CA08" w:rsidR="00C15132" w:rsidRDefault="00C15132" w:rsidP="00B6372B">
      <w:pPr>
        <w:ind w:firstLineChars="200" w:firstLine="420"/>
      </w:pPr>
      <w:r>
        <w:t>2</w:t>
      </w:r>
      <w:r>
        <w:rPr>
          <w:rFonts w:hint="eastAsia"/>
        </w:rPr>
        <w:t>、</w:t>
      </w:r>
      <w:r>
        <w:t>在校期间触犯国家法律法规受到刑事处罚的；</w:t>
      </w:r>
    </w:p>
    <w:p w14:paraId="75800BFD" w14:textId="2A7C73B9" w:rsidR="00C15132" w:rsidRDefault="00C15132" w:rsidP="00B6372B">
      <w:pPr>
        <w:ind w:firstLineChars="200" w:firstLine="420"/>
      </w:pPr>
      <w:r>
        <w:t>3</w:t>
      </w:r>
      <w:r>
        <w:rPr>
          <w:rFonts w:hint="eastAsia"/>
        </w:rPr>
        <w:t>、</w:t>
      </w:r>
      <w:r>
        <w:t>上一学年度违反法律法规、校纪校规而受处分者，及有处分尚未解除者；</w:t>
      </w:r>
    </w:p>
    <w:p w14:paraId="4C58CDD7" w14:textId="404BC68C" w:rsidR="00C15132" w:rsidRDefault="00C15132" w:rsidP="00B6372B">
      <w:pPr>
        <w:ind w:firstLineChars="200" w:firstLine="420"/>
      </w:pPr>
      <w:r>
        <w:t>4</w:t>
      </w:r>
      <w:r>
        <w:rPr>
          <w:rFonts w:hint="eastAsia"/>
        </w:rPr>
        <w:t>、</w:t>
      </w:r>
      <w:r>
        <w:t>家庭经济困难学生资格复查不合格者；</w:t>
      </w:r>
    </w:p>
    <w:p w14:paraId="05DD7E5C" w14:textId="0A18CD34" w:rsidR="00C15132" w:rsidRDefault="00C15132" w:rsidP="00B6372B">
      <w:pPr>
        <w:ind w:firstLineChars="200" w:firstLine="420"/>
      </w:pPr>
      <w:r>
        <w:t>5</w:t>
      </w:r>
      <w:r>
        <w:rPr>
          <w:rFonts w:hint="eastAsia"/>
        </w:rPr>
        <w:t>、</w:t>
      </w:r>
      <w:r>
        <w:t xml:space="preserve">生活高消费，严重超过我校学生平均消费水平者； </w:t>
      </w:r>
    </w:p>
    <w:p w14:paraId="3B6F6043" w14:textId="04CE977B" w:rsidR="00C15132" w:rsidRDefault="00C15132" w:rsidP="00B6372B">
      <w:pPr>
        <w:ind w:firstLineChars="200" w:firstLine="420"/>
      </w:pPr>
      <w:r>
        <w:t>6</w:t>
      </w:r>
      <w:r>
        <w:rPr>
          <w:rFonts w:hint="eastAsia"/>
        </w:rPr>
        <w:t>、</w:t>
      </w:r>
      <w:r>
        <w:t>无正当理由拒不参加集体活动或公益活动的；</w:t>
      </w:r>
    </w:p>
    <w:p w14:paraId="3ACCC647" w14:textId="3358DA30" w:rsidR="00C15132" w:rsidRDefault="00C15132" w:rsidP="00B6372B">
      <w:pPr>
        <w:ind w:firstLineChars="200" w:firstLine="420"/>
      </w:pPr>
      <w:r>
        <w:t>7</w:t>
      </w:r>
      <w:r>
        <w:rPr>
          <w:rFonts w:hint="eastAsia"/>
        </w:rPr>
        <w:t>、</w:t>
      </w:r>
      <w:r>
        <w:t>个人经济困难而又不愿参加勤工助学活动的；</w:t>
      </w:r>
    </w:p>
    <w:p w14:paraId="5CDF66C3" w14:textId="59E31377" w:rsidR="00C15132" w:rsidRDefault="00C15132" w:rsidP="00B6372B">
      <w:pPr>
        <w:ind w:firstLineChars="200" w:firstLine="420"/>
      </w:pPr>
      <w:r>
        <w:t>8</w:t>
      </w:r>
      <w:r>
        <w:rPr>
          <w:rFonts w:hint="eastAsia"/>
        </w:rPr>
        <w:t>、</w:t>
      </w:r>
      <w:r>
        <w:t>家庭经济情况已经好转，学习、生活费用有保障的；</w:t>
      </w:r>
    </w:p>
    <w:p w14:paraId="01761FEF" w14:textId="10A406F1" w:rsidR="00C15132" w:rsidRDefault="00C15132" w:rsidP="00B6372B">
      <w:pPr>
        <w:ind w:firstLineChars="200" w:firstLine="420"/>
      </w:pPr>
      <w:r>
        <w:t>9</w:t>
      </w:r>
      <w:r>
        <w:rPr>
          <w:rFonts w:hint="eastAsia"/>
        </w:rPr>
        <w:t>、</w:t>
      </w:r>
      <w:r>
        <w:t>上一学年度必修课程中有三分之一不及格者；</w:t>
      </w:r>
    </w:p>
    <w:p w14:paraId="2BB3C62D" w14:textId="1CA5681D" w:rsidR="00C15132" w:rsidRDefault="00C15132" w:rsidP="00B6372B">
      <w:pPr>
        <w:ind w:firstLineChars="200" w:firstLine="420"/>
      </w:pPr>
      <w:r>
        <w:t>10</w:t>
      </w:r>
      <w:r>
        <w:rPr>
          <w:rFonts w:hint="eastAsia"/>
        </w:rPr>
        <w:t>、</w:t>
      </w:r>
      <w:r>
        <w:t>欠缴一年以上学费者（已办理学费缓缴手续者除外）；</w:t>
      </w:r>
    </w:p>
    <w:p w14:paraId="2AC68896" w14:textId="33EDCFFB" w:rsidR="00C15132" w:rsidRDefault="00C15132" w:rsidP="00B6372B">
      <w:pPr>
        <w:ind w:firstLineChars="200" w:firstLine="420"/>
      </w:pPr>
      <w:r>
        <w:t>11</w:t>
      </w:r>
      <w:r>
        <w:rPr>
          <w:rFonts w:hint="eastAsia"/>
        </w:rPr>
        <w:t>、</w:t>
      </w:r>
      <w:r>
        <w:t>校学生工作委员会认定应取消受资助资格的其他情形。</w:t>
      </w:r>
    </w:p>
    <w:p w14:paraId="1D72B87A" w14:textId="0495F3A6" w:rsidR="00C15132" w:rsidRDefault="00C15132" w:rsidP="00B6372B">
      <w:pPr>
        <w:jc w:val="center"/>
      </w:pPr>
      <w:r>
        <w:rPr>
          <w:rFonts w:hint="eastAsia"/>
        </w:rPr>
        <w:t>第五章</w:t>
      </w:r>
      <w:r w:rsidR="00B6372B">
        <w:rPr>
          <w:rFonts w:hint="eastAsia"/>
        </w:rPr>
        <w:t xml:space="preserve"> </w:t>
      </w:r>
      <w:r>
        <w:rPr>
          <w:rFonts w:hint="eastAsia"/>
        </w:rPr>
        <w:t>其他事宜</w:t>
      </w:r>
    </w:p>
    <w:p w14:paraId="551BD136" w14:textId="0CD26BA7" w:rsidR="00C15132" w:rsidRDefault="00C15132" w:rsidP="00B6372B">
      <w:pPr>
        <w:ind w:firstLineChars="200" w:firstLine="420"/>
      </w:pPr>
      <w:r>
        <w:rPr>
          <w:rFonts w:hint="eastAsia"/>
        </w:rPr>
        <w:t>第十条</w:t>
      </w:r>
      <w:r w:rsidR="00B6372B">
        <w:rPr>
          <w:rFonts w:hint="eastAsia"/>
        </w:rPr>
        <w:t xml:space="preserve"> </w:t>
      </w:r>
      <w:r>
        <w:rPr>
          <w:rFonts w:hint="eastAsia"/>
        </w:rPr>
        <w:t>学校和二级学院应加强对学生的诚信教育，学生应如</w:t>
      </w:r>
      <w:r>
        <w:t>实提供家庭情况，及时告知家庭经济状况显著变化情况，以便学校及时关注并做出调整。</w:t>
      </w:r>
    </w:p>
    <w:p w14:paraId="2735DF3F" w14:textId="52443ED8" w:rsidR="00C15132" w:rsidRDefault="00C15132" w:rsidP="00B6372B">
      <w:pPr>
        <w:ind w:firstLineChars="200" w:firstLine="420"/>
      </w:pPr>
      <w:r>
        <w:rPr>
          <w:rFonts w:hint="eastAsia"/>
        </w:rPr>
        <w:t>第十一条</w:t>
      </w:r>
      <w:r w:rsidR="00B6372B">
        <w:rPr>
          <w:rFonts w:hint="eastAsia"/>
        </w:rPr>
        <w:t xml:space="preserve"> </w:t>
      </w:r>
      <w:r>
        <w:rPr>
          <w:rFonts w:hint="eastAsia"/>
        </w:rPr>
        <w:t>学生处资助管理中心应加强对二级学院家庭经济困</w:t>
      </w:r>
      <w:r>
        <w:t>难学生认定工作的监督和指导。</w:t>
      </w:r>
    </w:p>
    <w:p w14:paraId="58C22EC7" w14:textId="1F2BBDB6" w:rsidR="00C15132" w:rsidRDefault="00C15132" w:rsidP="00B6372B">
      <w:pPr>
        <w:jc w:val="center"/>
      </w:pPr>
      <w:r>
        <w:rPr>
          <w:rFonts w:hint="eastAsia"/>
        </w:rPr>
        <w:t>第六章</w:t>
      </w:r>
      <w:r w:rsidR="00B6372B">
        <w:rPr>
          <w:rFonts w:hint="eastAsia"/>
        </w:rPr>
        <w:t xml:space="preserve"> </w:t>
      </w:r>
      <w:r>
        <w:rPr>
          <w:rFonts w:hint="eastAsia"/>
        </w:rPr>
        <w:t>附则</w:t>
      </w:r>
    </w:p>
    <w:p w14:paraId="2C897FA8" w14:textId="306AFCC7" w:rsidR="00C15132" w:rsidRDefault="00C15132" w:rsidP="00B6372B">
      <w:pPr>
        <w:ind w:firstLineChars="200" w:firstLine="420"/>
      </w:pPr>
      <w:r>
        <w:rPr>
          <w:rFonts w:hint="eastAsia"/>
        </w:rPr>
        <w:t>第十二条</w:t>
      </w:r>
      <w:r w:rsidR="00B6372B">
        <w:rPr>
          <w:rFonts w:hint="eastAsia"/>
        </w:rPr>
        <w:t xml:space="preserve"> </w:t>
      </w:r>
      <w:r>
        <w:rPr>
          <w:rFonts w:hint="eastAsia"/>
        </w:rPr>
        <w:t>各二级学院根据本办法，结合具体情况，制订并完</w:t>
      </w:r>
      <w:r>
        <w:t>善本学院学生资助管理工作的相关办法。</w:t>
      </w:r>
    </w:p>
    <w:p w14:paraId="31F31112" w14:textId="13702999" w:rsidR="00C15132" w:rsidRDefault="00C15132" w:rsidP="00B6372B">
      <w:pPr>
        <w:ind w:firstLineChars="200" w:firstLine="420"/>
      </w:pPr>
      <w:r>
        <w:rPr>
          <w:rFonts w:hint="eastAsia"/>
        </w:rPr>
        <w:t>第十三条</w:t>
      </w:r>
      <w:r w:rsidR="00B6372B">
        <w:rPr>
          <w:rFonts w:hint="eastAsia"/>
        </w:rPr>
        <w:t xml:space="preserve"> </w:t>
      </w:r>
      <w:r>
        <w:rPr>
          <w:rFonts w:hint="eastAsia"/>
        </w:rPr>
        <w:t>本办法自公布之日起实施。</w:t>
      </w:r>
    </w:p>
    <w:p w14:paraId="54E2AC7D" w14:textId="07DFDB5B" w:rsidR="00C15132" w:rsidRDefault="00C15132" w:rsidP="00B6372B">
      <w:pPr>
        <w:ind w:firstLineChars="200" w:firstLine="420"/>
      </w:pPr>
      <w:r>
        <w:rPr>
          <w:rFonts w:hint="eastAsia"/>
        </w:rPr>
        <w:t>第十四条</w:t>
      </w:r>
      <w:r w:rsidR="00B6372B">
        <w:rPr>
          <w:rFonts w:hint="eastAsia"/>
        </w:rPr>
        <w:t xml:space="preserve"> </w:t>
      </w:r>
      <w:r>
        <w:rPr>
          <w:rFonts w:hint="eastAsia"/>
        </w:rPr>
        <w:t>本办法由学生处负责解释。</w:t>
      </w:r>
    </w:p>
    <w:p w14:paraId="31EEE66F" w14:textId="77777777" w:rsidR="00B6372B" w:rsidRDefault="00B6372B" w:rsidP="00B6372B">
      <w:pPr>
        <w:ind w:firstLineChars="200" w:firstLine="420"/>
        <w:rPr>
          <w:rFonts w:hint="eastAsia"/>
        </w:rPr>
      </w:pPr>
    </w:p>
    <w:p w14:paraId="17002628" w14:textId="77777777" w:rsidR="00C15132" w:rsidRDefault="00C15132" w:rsidP="00B6372B">
      <w:pPr>
        <w:ind w:firstLineChars="200" w:firstLine="420"/>
      </w:pPr>
      <w:r>
        <w:rPr>
          <w:rFonts w:hint="eastAsia"/>
        </w:rPr>
        <w:t>附件：</w:t>
      </w:r>
    </w:p>
    <w:p w14:paraId="7BC491D6" w14:textId="17E15963" w:rsidR="00C15132" w:rsidRDefault="00C15132" w:rsidP="00B6372B">
      <w:pPr>
        <w:ind w:firstLineChars="200" w:firstLine="420"/>
      </w:pPr>
      <w:r>
        <w:t>1</w:t>
      </w:r>
      <w:r w:rsidR="00B6372B">
        <w:rPr>
          <w:rFonts w:hint="eastAsia"/>
        </w:rPr>
        <w:t>、</w:t>
      </w:r>
      <w:r>
        <w:t>南京城市职业学院家庭经济困难学生资格认定所需</w:t>
      </w:r>
      <w:proofErr w:type="gramStart"/>
      <w:r>
        <w:t>相关证</w:t>
      </w:r>
      <w:proofErr w:type="gramEnd"/>
      <w:r>
        <w:t xml:space="preserve"> 明材料一览表</w:t>
      </w:r>
    </w:p>
    <w:p w14:paraId="3F1BBF9F" w14:textId="6936908F" w:rsidR="00C15132" w:rsidRDefault="00C15132" w:rsidP="00B6372B">
      <w:pPr>
        <w:ind w:firstLineChars="200" w:firstLine="420"/>
      </w:pPr>
      <w:r>
        <w:t>2</w:t>
      </w:r>
      <w:r w:rsidR="00B6372B">
        <w:rPr>
          <w:rFonts w:hint="eastAsia"/>
        </w:rPr>
        <w:t>、</w:t>
      </w:r>
      <w:r>
        <w:t>南京城市职业学院学生家庭经济情况量化测评指标体系</w:t>
      </w:r>
    </w:p>
    <w:p w14:paraId="2692FA6D" w14:textId="5ABFB717" w:rsidR="00C15132" w:rsidRDefault="00C15132" w:rsidP="00B6372B">
      <w:pPr>
        <w:ind w:firstLineChars="200" w:firstLine="420"/>
      </w:pPr>
      <w:r>
        <w:t>3</w:t>
      </w:r>
      <w:r w:rsidR="00B6372B">
        <w:rPr>
          <w:rFonts w:hint="eastAsia"/>
        </w:rPr>
        <w:t>、</w:t>
      </w:r>
      <w:r>
        <w:t xml:space="preserve">南京城市职业学院家庭经济困难学生资格认定民主评议表 </w:t>
      </w:r>
    </w:p>
    <w:p w14:paraId="6F9DDBE5" w14:textId="77777777" w:rsidR="00C15132" w:rsidRDefault="00C15132" w:rsidP="00C15132">
      <w:r>
        <w:t xml:space="preserve"> </w:t>
      </w:r>
    </w:p>
    <w:p w14:paraId="1609D828" w14:textId="350B08E4" w:rsidR="00C15132" w:rsidRDefault="00C15132" w:rsidP="00C15132"/>
    <w:p w14:paraId="0360E122" w14:textId="36A981B6" w:rsidR="00B6372B" w:rsidRDefault="00B6372B" w:rsidP="00C15132"/>
    <w:p w14:paraId="1FE1EAFA" w14:textId="390033B7" w:rsidR="00B6372B" w:rsidRDefault="00B6372B" w:rsidP="00C15132"/>
    <w:p w14:paraId="57CCC47A" w14:textId="659A63B8" w:rsidR="00B6372B" w:rsidRDefault="00B6372B" w:rsidP="00C15132"/>
    <w:p w14:paraId="6EF07D28" w14:textId="1AFE5647" w:rsidR="00B6372B" w:rsidRDefault="00B6372B" w:rsidP="00C15132"/>
    <w:p w14:paraId="2A40A741" w14:textId="0D5D2AB4" w:rsidR="00B6372B" w:rsidRDefault="00B6372B" w:rsidP="00C15132"/>
    <w:p w14:paraId="4A3BF6CF" w14:textId="79783E9C" w:rsidR="00B6372B" w:rsidRDefault="00B6372B" w:rsidP="00C15132"/>
    <w:p w14:paraId="1506D797" w14:textId="42898B81" w:rsidR="00B6372B" w:rsidRDefault="00B6372B" w:rsidP="00C15132"/>
    <w:p w14:paraId="31B9B0ED" w14:textId="3BC53E81" w:rsidR="00B6372B" w:rsidRDefault="00B6372B" w:rsidP="00C15132"/>
    <w:p w14:paraId="18FB9C81" w14:textId="77777777" w:rsidR="00B6372B" w:rsidRDefault="00B6372B" w:rsidP="00C15132">
      <w:pPr>
        <w:rPr>
          <w:rFonts w:hint="eastAsia"/>
        </w:rPr>
      </w:pPr>
    </w:p>
    <w:p w14:paraId="12B622AB" w14:textId="77777777" w:rsidR="00C15132" w:rsidRDefault="00C15132" w:rsidP="00C15132">
      <w:r>
        <w:rPr>
          <w:rFonts w:hint="eastAsia"/>
        </w:rPr>
        <w:lastRenderedPageBreak/>
        <w:t>附件</w:t>
      </w:r>
      <w:r>
        <w:t>1:</w:t>
      </w:r>
    </w:p>
    <w:p w14:paraId="705CAD12" w14:textId="77777777" w:rsidR="00C15132" w:rsidRPr="00B6372B" w:rsidRDefault="00C15132" w:rsidP="00B6372B">
      <w:pPr>
        <w:jc w:val="center"/>
        <w:rPr>
          <w:rFonts w:ascii="黑体" w:eastAsia="黑体" w:hAnsi="黑体"/>
          <w:sz w:val="44"/>
          <w:szCs w:val="44"/>
        </w:rPr>
      </w:pPr>
      <w:r w:rsidRPr="00B6372B">
        <w:rPr>
          <w:rFonts w:ascii="黑体" w:eastAsia="黑体" w:hAnsi="黑体" w:hint="eastAsia"/>
          <w:sz w:val="44"/>
          <w:szCs w:val="44"/>
        </w:rPr>
        <w:t>家庭经济困难学生资格认定所需相关证明材料一览表</w:t>
      </w:r>
    </w:p>
    <w:p w14:paraId="2E687929" w14:textId="4ECB6F6B" w:rsidR="00C15132" w:rsidRDefault="00C15132" w:rsidP="00B6372B">
      <w:pPr>
        <w:ind w:firstLineChars="200" w:firstLine="420"/>
      </w:pPr>
      <w:r>
        <w:rPr>
          <w:rFonts w:hint="eastAsia"/>
        </w:rPr>
        <w:t>一、</w:t>
      </w:r>
      <w:r>
        <w:t>南京城市职业学院学生家庭经济情况调查表、江苏省家庭经济困难学生认定暨国家教育资助申请表。</w:t>
      </w:r>
    </w:p>
    <w:p w14:paraId="78FCE9D7" w14:textId="6D7E4B96" w:rsidR="00C15132" w:rsidRDefault="00C15132" w:rsidP="00B6372B">
      <w:pPr>
        <w:ind w:firstLineChars="200" w:firstLine="420"/>
      </w:pPr>
      <w:r>
        <w:rPr>
          <w:rFonts w:hint="eastAsia"/>
        </w:rPr>
        <w:t>二、</w:t>
      </w:r>
      <w:r>
        <w:t>家庭主要成员（除本人外，包括父母、未成家独立生活的兄弟姐妹）收入说明。</w:t>
      </w:r>
    </w:p>
    <w:p w14:paraId="19A3D60B" w14:textId="3D964795" w:rsidR="00C15132" w:rsidRDefault="00C15132" w:rsidP="00B6372B">
      <w:pPr>
        <w:ind w:firstLineChars="200" w:firstLine="420"/>
      </w:pPr>
      <w:r>
        <w:rPr>
          <w:rFonts w:hint="eastAsia"/>
        </w:rPr>
        <w:t>三、</w:t>
      </w:r>
      <w:r>
        <w:t>家庭主要成员中若有伤残人员，出具伤残人员的伤残证或伤残鉴定书复印件；有大病患者的，出具疾病诊断证明、病历复印件及近三个月（日期从提交认定申请的当日开始推算）的医药费清单；有长期患慢性疾病的，需出具疾病诊断证明、病历复印件及近三年治疗花费情况的证明或清单；有遭遇重大突发事件的，需出具事件责任认定、处理结果、是否有赔偿等材料。</w:t>
      </w:r>
    </w:p>
    <w:p w14:paraId="3D571E11" w14:textId="15C5DDC3" w:rsidR="00C15132" w:rsidRDefault="00C15132" w:rsidP="00B6372B">
      <w:pPr>
        <w:ind w:firstLineChars="200" w:firstLine="420"/>
      </w:pPr>
      <w:r>
        <w:rPr>
          <w:rFonts w:hint="eastAsia"/>
        </w:rPr>
        <w:t>四、</w:t>
      </w:r>
      <w:r>
        <w:t>家庭主要成员（除本人外）户口簿复印件。</w:t>
      </w:r>
    </w:p>
    <w:p w14:paraId="5229433F" w14:textId="494502DC" w:rsidR="00C15132" w:rsidRDefault="00C15132" w:rsidP="00B6372B">
      <w:pPr>
        <w:ind w:firstLineChars="200" w:firstLine="420"/>
      </w:pPr>
      <w:r>
        <w:rPr>
          <w:rFonts w:hint="eastAsia"/>
        </w:rPr>
        <w:t>五、</w:t>
      </w:r>
      <w:r>
        <w:t>学生父母离异的，由学生本人向辅导员老师说明情况后，学院酌情评定。</w:t>
      </w:r>
    </w:p>
    <w:p w14:paraId="1405B642" w14:textId="3E21B929" w:rsidR="00C15132" w:rsidRDefault="00C15132" w:rsidP="00B6372B">
      <w:pPr>
        <w:ind w:firstLineChars="200" w:firstLine="420"/>
      </w:pPr>
      <w:r>
        <w:rPr>
          <w:rFonts w:hint="eastAsia"/>
        </w:rPr>
        <w:t>六、</w:t>
      </w:r>
      <w:r>
        <w:t>孤儿须出具公安部门开具的父母死亡证明，学生父母一方亡故的，由学生本人递交情况说明，经校领导集体研究酌情评定。</w:t>
      </w:r>
    </w:p>
    <w:p w14:paraId="3A2DCACF" w14:textId="4C9D7C24" w:rsidR="00C15132" w:rsidRDefault="00C15132" w:rsidP="00B6372B">
      <w:pPr>
        <w:ind w:firstLineChars="200" w:firstLine="420"/>
      </w:pPr>
      <w:r>
        <w:rPr>
          <w:rFonts w:hint="eastAsia"/>
        </w:rPr>
        <w:t>七、</w:t>
      </w:r>
      <w:r>
        <w:t>家庭需赡养老人情况（含祖父母、外祖父母），提供乡镇民政部</w:t>
      </w:r>
      <w:proofErr w:type="gramStart"/>
      <w:r>
        <w:t>门有效</w:t>
      </w:r>
      <w:proofErr w:type="gramEnd"/>
      <w:r>
        <w:t>证明。证明中需说明是独立赡养还是共同赡养以及老人的身体健康状况，若身体患有疾病，需参照第三条提供相关证明材料。</w:t>
      </w:r>
    </w:p>
    <w:p w14:paraId="09CA2FF5" w14:textId="50B03D21" w:rsidR="00C15132" w:rsidRDefault="00C15132" w:rsidP="00B6372B">
      <w:pPr>
        <w:ind w:firstLineChars="200" w:firstLine="420"/>
      </w:pPr>
      <w:r>
        <w:rPr>
          <w:rFonts w:hint="eastAsia"/>
        </w:rPr>
        <w:t>八、</w:t>
      </w:r>
      <w:r>
        <w:t>家庭遭遇地震、旱灾、洪灾、泥石流、雪灾等重大自然灾害，造成重大损失的，需提供家庭所在地县级民政部门出具的 相关证明（证明中注明因灾造成的损失情况）。</w:t>
      </w:r>
    </w:p>
    <w:p w14:paraId="2D9E9DBB" w14:textId="14CFCDC8" w:rsidR="00C15132" w:rsidRDefault="00C15132" w:rsidP="00B6372B">
      <w:pPr>
        <w:ind w:firstLineChars="200" w:firstLine="420"/>
      </w:pPr>
      <w:r>
        <w:rPr>
          <w:rFonts w:hint="eastAsia"/>
        </w:rPr>
        <w:t>九、</w:t>
      </w:r>
      <w:r>
        <w:t>属建档立</w:t>
      </w:r>
      <w:proofErr w:type="gramStart"/>
      <w:r>
        <w:t>卡贫困</w:t>
      </w:r>
      <w:proofErr w:type="gramEnd"/>
      <w:r>
        <w:t>家庭子女、最低生活保障家庭子女、特困供养人员、孤儿、困境儿童、享受国家定期抚恤补助的优抚对</w:t>
      </w:r>
      <w:r>
        <w:rPr>
          <w:rFonts w:hint="eastAsia"/>
        </w:rPr>
        <w:t>象子女、因公牺牲警察子女、残疾人及残疾人子女、特困职工家</w:t>
      </w:r>
      <w:r>
        <w:t xml:space="preserve"> 庭子女等提供相关证明材料。</w:t>
      </w:r>
    </w:p>
    <w:p w14:paraId="3915EC98" w14:textId="03162CC7" w:rsidR="00C15132" w:rsidRDefault="00C15132" w:rsidP="00B6372B">
      <w:pPr>
        <w:ind w:firstLineChars="200" w:firstLine="420"/>
      </w:pPr>
      <w:r>
        <w:rPr>
          <w:rFonts w:hint="eastAsia"/>
        </w:rPr>
        <w:t>十、已在上一学段经学校认定并获得国家教育资助的学生提</w:t>
      </w:r>
      <w:r>
        <w:t>供相关证明材料。</w:t>
      </w:r>
    </w:p>
    <w:p w14:paraId="19225F02" w14:textId="04C08DD6" w:rsidR="00C15132" w:rsidRDefault="00C15132" w:rsidP="00B6372B">
      <w:pPr>
        <w:ind w:firstLineChars="200" w:firstLine="420"/>
      </w:pPr>
      <w:r>
        <w:rPr>
          <w:rFonts w:hint="eastAsia"/>
        </w:rPr>
        <w:t>十一、在该学段就读期间已经学校认定并获得国家教育资</w:t>
      </w:r>
      <w:r>
        <w:t>助，再次申请的学生提供相关证明材料。</w:t>
      </w:r>
    </w:p>
    <w:p w14:paraId="59DEA3B1" w14:textId="1B213961" w:rsidR="0019139A" w:rsidRDefault="00C15132" w:rsidP="00B6372B">
      <w:pPr>
        <w:ind w:firstLineChars="200" w:firstLine="420"/>
      </w:pPr>
      <w:r>
        <w:rPr>
          <w:rFonts w:hint="eastAsia"/>
        </w:rPr>
        <w:t>注：上述证明材料由各二级学院审核把关，如发现弄虚作</w:t>
      </w:r>
      <w:r>
        <w:t>假的情况，可取消申请学生的困难生资格或拒绝将其列为认定对象。</w:t>
      </w:r>
    </w:p>
    <w:p w14:paraId="64A3112F" w14:textId="5ED714D5" w:rsidR="00B6372B" w:rsidRDefault="00B6372B" w:rsidP="00B6372B">
      <w:pPr>
        <w:ind w:firstLineChars="200" w:firstLine="420"/>
      </w:pPr>
    </w:p>
    <w:p w14:paraId="7C472AA2" w14:textId="513B8156" w:rsidR="00B6372B" w:rsidRDefault="00B6372B" w:rsidP="00B6372B">
      <w:pPr>
        <w:ind w:firstLineChars="200" w:firstLine="420"/>
      </w:pPr>
    </w:p>
    <w:p w14:paraId="72DD9D13" w14:textId="3ADFE421" w:rsidR="00B6372B" w:rsidRDefault="00B6372B" w:rsidP="00B6372B">
      <w:pPr>
        <w:ind w:firstLineChars="200" w:firstLine="420"/>
      </w:pPr>
    </w:p>
    <w:p w14:paraId="3A3F9424" w14:textId="3422EDDD" w:rsidR="00B6372B" w:rsidRDefault="00B6372B" w:rsidP="00B6372B">
      <w:pPr>
        <w:ind w:firstLineChars="200" w:firstLine="420"/>
      </w:pPr>
    </w:p>
    <w:p w14:paraId="3B0C0762" w14:textId="57841B1C" w:rsidR="00B6372B" w:rsidRDefault="00B6372B" w:rsidP="00B6372B">
      <w:pPr>
        <w:ind w:firstLineChars="200" w:firstLine="420"/>
      </w:pPr>
    </w:p>
    <w:p w14:paraId="0210D937" w14:textId="5B69D6DD" w:rsidR="00B6372B" w:rsidRDefault="00B6372B" w:rsidP="00B6372B">
      <w:pPr>
        <w:ind w:firstLineChars="200" w:firstLine="420"/>
      </w:pPr>
    </w:p>
    <w:p w14:paraId="0664CBDC" w14:textId="63ED6CCB" w:rsidR="00B6372B" w:rsidRDefault="00B6372B" w:rsidP="00B6372B">
      <w:pPr>
        <w:ind w:firstLineChars="200" w:firstLine="420"/>
      </w:pPr>
    </w:p>
    <w:p w14:paraId="26739897" w14:textId="3BB1A176" w:rsidR="00B6372B" w:rsidRDefault="00B6372B" w:rsidP="00B6372B">
      <w:pPr>
        <w:ind w:firstLineChars="200" w:firstLine="420"/>
      </w:pPr>
    </w:p>
    <w:p w14:paraId="288C0615" w14:textId="1ED221C8" w:rsidR="00B6372B" w:rsidRDefault="00B6372B" w:rsidP="00B6372B">
      <w:pPr>
        <w:ind w:firstLineChars="200" w:firstLine="420"/>
      </w:pPr>
    </w:p>
    <w:p w14:paraId="7E66BA70" w14:textId="460B5126" w:rsidR="00B6372B" w:rsidRDefault="00B6372B" w:rsidP="00B6372B">
      <w:pPr>
        <w:ind w:firstLineChars="200" w:firstLine="420"/>
      </w:pPr>
    </w:p>
    <w:p w14:paraId="3B34FF63" w14:textId="7B3657F8" w:rsidR="00B6372B" w:rsidRDefault="00B6372B" w:rsidP="00B6372B">
      <w:pPr>
        <w:ind w:firstLineChars="200" w:firstLine="420"/>
      </w:pPr>
    </w:p>
    <w:p w14:paraId="6ED9D195" w14:textId="354A3126" w:rsidR="00B6372B" w:rsidRDefault="00B6372B" w:rsidP="00B6372B">
      <w:pPr>
        <w:ind w:firstLineChars="200" w:firstLine="420"/>
      </w:pPr>
    </w:p>
    <w:p w14:paraId="7A4C478F" w14:textId="5B622119" w:rsidR="00B6372B" w:rsidRDefault="00B6372B" w:rsidP="00B6372B">
      <w:pPr>
        <w:ind w:firstLineChars="200" w:firstLine="420"/>
      </w:pPr>
    </w:p>
    <w:p w14:paraId="5E9CA880" w14:textId="3AF93056" w:rsidR="00B6372B" w:rsidRDefault="00B6372B" w:rsidP="00B6372B">
      <w:pPr>
        <w:ind w:firstLineChars="200" w:firstLine="420"/>
      </w:pPr>
    </w:p>
    <w:p w14:paraId="40069A61" w14:textId="77777777" w:rsidR="00B6372B" w:rsidRPr="000C46F4" w:rsidRDefault="00B6372B" w:rsidP="00B6372B">
      <w:pPr>
        <w:spacing w:line="400" w:lineRule="exact"/>
        <w:jc w:val="left"/>
        <w:rPr>
          <w:rFonts w:ascii="仿宋" w:eastAsia="仿宋" w:hAnsi="仿宋"/>
          <w:sz w:val="30"/>
        </w:rPr>
      </w:pPr>
      <w:r w:rsidRPr="000C46F4">
        <w:rPr>
          <w:rFonts w:ascii="仿宋" w:eastAsia="仿宋" w:hAnsi="仿宋" w:hint="eastAsia"/>
          <w:sz w:val="30"/>
        </w:rPr>
        <w:lastRenderedPageBreak/>
        <w:t>附件2：</w:t>
      </w:r>
    </w:p>
    <w:p w14:paraId="585D5E24" w14:textId="77777777" w:rsidR="00B6372B" w:rsidRPr="000C46F4" w:rsidRDefault="00B6372B" w:rsidP="00B6372B">
      <w:pPr>
        <w:spacing w:line="520" w:lineRule="exact"/>
        <w:jc w:val="center"/>
        <w:rPr>
          <w:rFonts w:ascii="仿宋_GB2312" w:eastAsia="仿宋_GB2312" w:hAnsi="仿宋_GB2312"/>
          <w:sz w:val="30"/>
        </w:rPr>
      </w:pPr>
      <w:r w:rsidRPr="000C46F4">
        <w:rPr>
          <w:rFonts w:ascii="仿宋_GB2312" w:eastAsia="仿宋_GB2312" w:hAnsi="仿宋_GB2312" w:hint="eastAsia"/>
          <w:sz w:val="30"/>
        </w:rPr>
        <w:t>南京城市职业学院学生家庭经济情况量化测评表</w:t>
      </w:r>
    </w:p>
    <w:p w14:paraId="10F1824B" w14:textId="77777777" w:rsidR="00B6372B" w:rsidRPr="000C46F4" w:rsidRDefault="00B6372B" w:rsidP="00B6372B">
      <w:pPr>
        <w:spacing w:line="560" w:lineRule="exact"/>
        <w:ind w:rightChars="-101" w:right="-212" w:firstLineChars="150" w:firstLine="420"/>
        <w:rPr>
          <w:rFonts w:ascii="仿宋_GB2312" w:eastAsia="仿宋_GB2312" w:hAnsi="宋体" w:cs="宋体"/>
          <w:kern w:val="0"/>
          <w:sz w:val="28"/>
          <w:szCs w:val="28"/>
        </w:rPr>
      </w:pPr>
      <w:r w:rsidRPr="000C46F4">
        <w:rPr>
          <w:rFonts w:ascii="仿宋_GB2312" w:eastAsia="仿宋_GB2312" w:hAnsi="宋体" w:cs="宋体" w:hint="eastAsia"/>
          <w:bCs/>
          <w:kern w:val="0"/>
          <w:sz w:val="28"/>
          <w:szCs w:val="28"/>
        </w:rPr>
        <w:t>姓名：                               班级：</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2880"/>
        <w:gridCol w:w="720"/>
        <w:gridCol w:w="711"/>
        <w:gridCol w:w="1276"/>
      </w:tblGrid>
      <w:tr w:rsidR="00B6372B" w:rsidRPr="000C46F4" w14:paraId="468AAAC9" w14:textId="77777777" w:rsidTr="00D2668F">
        <w:trPr>
          <w:trHeight w:val="809"/>
        </w:trPr>
        <w:tc>
          <w:tcPr>
            <w:tcW w:w="1440" w:type="dxa"/>
            <w:shd w:val="clear" w:color="auto" w:fill="auto"/>
            <w:vAlign w:val="center"/>
          </w:tcPr>
          <w:p w14:paraId="1C202A5A" w14:textId="77777777" w:rsidR="00B6372B" w:rsidRPr="000C46F4" w:rsidRDefault="00B6372B" w:rsidP="00D2668F">
            <w:pPr>
              <w:widowControl/>
              <w:ind w:leftChars="-119" w:left="-250"/>
              <w:jc w:val="center"/>
              <w:rPr>
                <w:rFonts w:ascii="黑体" w:eastAsia="黑体" w:hAnsi="宋体" w:cs="宋体"/>
                <w:kern w:val="0"/>
                <w:szCs w:val="21"/>
              </w:rPr>
            </w:pPr>
            <w:r w:rsidRPr="000C46F4">
              <w:rPr>
                <w:rFonts w:ascii="黑体" w:eastAsia="黑体" w:hAnsi="宋体" w:cs="宋体" w:hint="eastAsia"/>
                <w:kern w:val="0"/>
                <w:szCs w:val="21"/>
              </w:rPr>
              <w:t>一级指标</w:t>
            </w:r>
          </w:p>
        </w:tc>
        <w:tc>
          <w:tcPr>
            <w:tcW w:w="1620" w:type="dxa"/>
            <w:shd w:val="clear" w:color="auto" w:fill="auto"/>
            <w:vAlign w:val="center"/>
          </w:tcPr>
          <w:p w14:paraId="19056D87" w14:textId="77777777" w:rsidR="00B6372B" w:rsidRPr="000C46F4" w:rsidRDefault="00B6372B" w:rsidP="00D2668F">
            <w:pPr>
              <w:widowControl/>
              <w:jc w:val="center"/>
              <w:rPr>
                <w:rFonts w:ascii="黑体" w:eastAsia="黑体" w:hAnsi="宋体" w:cs="宋体"/>
                <w:kern w:val="0"/>
                <w:szCs w:val="21"/>
              </w:rPr>
            </w:pPr>
            <w:r w:rsidRPr="000C46F4">
              <w:rPr>
                <w:rFonts w:ascii="黑体" w:eastAsia="黑体" w:hAnsi="宋体" w:cs="宋体" w:hint="eastAsia"/>
                <w:kern w:val="0"/>
                <w:szCs w:val="21"/>
              </w:rPr>
              <w:t>二级指标</w:t>
            </w:r>
          </w:p>
        </w:tc>
        <w:tc>
          <w:tcPr>
            <w:tcW w:w="2880" w:type="dxa"/>
            <w:shd w:val="clear" w:color="auto" w:fill="auto"/>
            <w:vAlign w:val="center"/>
          </w:tcPr>
          <w:p w14:paraId="00479BAE" w14:textId="77777777" w:rsidR="00B6372B" w:rsidRPr="000C46F4" w:rsidRDefault="00B6372B" w:rsidP="00D2668F">
            <w:pPr>
              <w:widowControl/>
              <w:jc w:val="center"/>
              <w:rPr>
                <w:rFonts w:ascii="黑体" w:eastAsia="黑体" w:hAnsi="宋体" w:cs="宋体"/>
                <w:kern w:val="0"/>
                <w:szCs w:val="21"/>
              </w:rPr>
            </w:pPr>
            <w:r w:rsidRPr="000C46F4">
              <w:rPr>
                <w:rFonts w:ascii="黑体" w:eastAsia="黑体" w:hAnsi="宋体" w:cs="宋体" w:hint="eastAsia"/>
                <w:kern w:val="0"/>
                <w:szCs w:val="21"/>
              </w:rPr>
              <w:t>主要观测点</w:t>
            </w:r>
          </w:p>
        </w:tc>
        <w:tc>
          <w:tcPr>
            <w:tcW w:w="720" w:type="dxa"/>
            <w:shd w:val="clear" w:color="auto" w:fill="auto"/>
            <w:vAlign w:val="center"/>
          </w:tcPr>
          <w:p w14:paraId="562C0833" w14:textId="77777777" w:rsidR="00B6372B" w:rsidRPr="000C46F4" w:rsidRDefault="00B6372B" w:rsidP="00D2668F">
            <w:pPr>
              <w:widowControl/>
              <w:jc w:val="center"/>
              <w:rPr>
                <w:rFonts w:ascii="黑体" w:eastAsia="黑体" w:hAnsi="宋体" w:cs="宋体"/>
                <w:kern w:val="0"/>
                <w:szCs w:val="21"/>
              </w:rPr>
            </w:pPr>
            <w:r w:rsidRPr="000C46F4">
              <w:rPr>
                <w:rFonts w:ascii="黑体" w:eastAsia="黑体" w:hAnsi="宋体" w:cs="宋体" w:hint="eastAsia"/>
                <w:kern w:val="0"/>
                <w:szCs w:val="21"/>
              </w:rPr>
              <w:t>参考权重</w:t>
            </w:r>
          </w:p>
        </w:tc>
        <w:tc>
          <w:tcPr>
            <w:tcW w:w="711" w:type="dxa"/>
            <w:shd w:val="clear" w:color="auto" w:fill="auto"/>
            <w:vAlign w:val="center"/>
          </w:tcPr>
          <w:p w14:paraId="724369E3" w14:textId="77777777" w:rsidR="00B6372B" w:rsidRPr="000C46F4" w:rsidRDefault="00B6372B" w:rsidP="00D2668F">
            <w:pPr>
              <w:widowControl/>
              <w:jc w:val="center"/>
              <w:rPr>
                <w:rFonts w:ascii="黑体" w:eastAsia="黑体" w:hAnsi="宋体" w:cs="宋体"/>
                <w:kern w:val="0"/>
                <w:szCs w:val="21"/>
              </w:rPr>
            </w:pPr>
            <w:r w:rsidRPr="000C46F4">
              <w:rPr>
                <w:rFonts w:ascii="黑体" w:eastAsia="黑体" w:hAnsi="宋体" w:cs="宋体" w:hint="eastAsia"/>
                <w:kern w:val="0"/>
                <w:szCs w:val="21"/>
              </w:rPr>
              <w:t>得分</w:t>
            </w:r>
          </w:p>
        </w:tc>
        <w:tc>
          <w:tcPr>
            <w:tcW w:w="1276" w:type="dxa"/>
            <w:shd w:val="clear" w:color="auto" w:fill="auto"/>
            <w:vAlign w:val="center"/>
          </w:tcPr>
          <w:p w14:paraId="1F421E21" w14:textId="77777777" w:rsidR="00B6372B" w:rsidRPr="000C46F4" w:rsidRDefault="00B6372B" w:rsidP="00D2668F">
            <w:pPr>
              <w:widowControl/>
              <w:jc w:val="center"/>
              <w:rPr>
                <w:rFonts w:ascii="黑体" w:eastAsia="黑体" w:hAnsi="宋体" w:cs="宋体"/>
                <w:kern w:val="0"/>
                <w:szCs w:val="21"/>
              </w:rPr>
            </w:pPr>
            <w:r w:rsidRPr="000C46F4">
              <w:rPr>
                <w:rFonts w:ascii="黑体" w:eastAsia="黑体" w:hAnsi="宋体" w:cs="宋体" w:hint="eastAsia"/>
                <w:kern w:val="0"/>
                <w:szCs w:val="21"/>
              </w:rPr>
              <w:t>备  注</w:t>
            </w:r>
          </w:p>
        </w:tc>
      </w:tr>
      <w:tr w:rsidR="00B6372B" w:rsidRPr="000C46F4" w14:paraId="4508516E" w14:textId="77777777" w:rsidTr="00D2668F">
        <w:trPr>
          <w:trHeight w:val="533"/>
        </w:trPr>
        <w:tc>
          <w:tcPr>
            <w:tcW w:w="1440" w:type="dxa"/>
            <w:shd w:val="clear" w:color="auto" w:fill="auto"/>
            <w:vAlign w:val="center"/>
          </w:tcPr>
          <w:p w14:paraId="50C6AFD8" w14:textId="77777777" w:rsidR="00B6372B" w:rsidRPr="000C46F4" w:rsidRDefault="00B6372B" w:rsidP="00D2668F">
            <w:pPr>
              <w:widowControl/>
              <w:ind w:leftChars="-51" w:left="-107" w:firstLineChars="50" w:firstLine="105"/>
              <w:jc w:val="left"/>
              <w:rPr>
                <w:rFonts w:ascii="仿宋_GB2312" w:eastAsia="仿宋_GB2312" w:hAnsi="宋体" w:cs="宋体"/>
                <w:kern w:val="0"/>
                <w:szCs w:val="21"/>
              </w:rPr>
            </w:pPr>
            <w:r w:rsidRPr="000C46F4">
              <w:rPr>
                <w:rFonts w:ascii="仿宋_GB2312" w:eastAsia="仿宋_GB2312" w:hAnsi="宋体" w:cs="宋体" w:hint="eastAsia"/>
                <w:kern w:val="0"/>
                <w:szCs w:val="21"/>
              </w:rPr>
              <w:t>1.烈士子女</w:t>
            </w:r>
          </w:p>
        </w:tc>
        <w:tc>
          <w:tcPr>
            <w:tcW w:w="1620" w:type="dxa"/>
            <w:shd w:val="clear" w:color="auto" w:fill="auto"/>
            <w:vAlign w:val="center"/>
          </w:tcPr>
          <w:p w14:paraId="7154CE9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 xml:space="preserve">　</w:t>
            </w:r>
          </w:p>
        </w:tc>
        <w:tc>
          <w:tcPr>
            <w:tcW w:w="2880" w:type="dxa"/>
            <w:shd w:val="clear" w:color="auto" w:fill="auto"/>
            <w:vAlign w:val="center"/>
          </w:tcPr>
          <w:p w14:paraId="5D86E1AE"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家庭经济困难</w:t>
            </w:r>
          </w:p>
        </w:tc>
        <w:tc>
          <w:tcPr>
            <w:tcW w:w="720" w:type="dxa"/>
            <w:shd w:val="clear" w:color="auto" w:fill="auto"/>
            <w:vAlign w:val="center"/>
          </w:tcPr>
          <w:p w14:paraId="1A8CB43E"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100</w:t>
            </w:r>
          </w:p>
        </w:tc>
        <w:tc>
          <w:tcPr>
            <w:tcW w:w="711" w:type="dxa"/>
            <w:shd w:val="clear" w:color="auto" w:fill="auto"/>
            <w:vAlign w:val="center"/>
          </w:tcPr>
          <w:p w14:paraId="22EB74CF"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 xml:space="preserve">　</w:t>
            </w:r>
          </w:p>
        </w:tc>
        <w:tc>
          <w:tcPr>
            <w:tcW w:w="1276" w:type="dxa"/>
            <w:shd w:val="clear" w:color="auto" w:fill="auto"/>
            <w:vAlign w:val="center"/>
          </w:tcPr>
          <w:p w14:paraId="3DECEB36"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 xml:space="preserve">　</w:t>
            </w:r>
          </w:p>
        </w:tc>
      </w:tr>
      <w:tr w:rsidR="00B6372B" w:rsidRPr="000C46F4" w14:paraId="6903389C" w14:textId="77777777" w:rsidTr="00D2668F">
        <w:tc>
          <w:tcPr>
            <w:tcW w:w="1440" w:type="dxa"/>
            <w:shd w:val="clear" w:color="auto" w:fill="auto"/>
            <w:vAlign w:val="center"/>
          </w:tcPr>
          <w:p w14:paraId="6B28C87E"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2.孤儿</w:t>
            </w:r>
          </w:p>
        </w:tc>
        <w:tc>
          <w:tcPr>
            <w:tcW w:w="1620" w:type="dxa"/>
            <w:shd w:val="clear" w:color="auto" w:fill="auto"/>
            <w:vAlign w:val="center"/>
          </w:tcPr>
          <w:p w14:paraId="16A07A52"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 xml:space="preserve">　</w:t>
            </w:r>
          </w:p>
        </w:tc>
        <w:tc>
          <w:tcPr>
            <w:tcW w:w="2880" w:type="dxa"/>
            <w:shd w:val="clear" w:color="auto" w:fill="auto"/>
            <w:vAlign w:val="center"/>
          </w:tcPr>
          <w:p w14:paraId="258148AC"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无经济来源、无社会福利机构收养</w:t>
            </w:r>
          </w:p>
        </w:tc>
        <w:tc>
          <w:tcPr>
            <w:tcW w:w="720" w:type="dxa"/>
            <w:shd w:val="clear" w:color="auto" w:fill="auto"/>
            <w:vAlign w:val="center"/>
          </w:tcPr>
          <w:p w14:paraId="6BCDC0C1"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100</w:t>
            </w:r>
          </w:p>
        </w:tc>
        <w:tc>
          <w:tcPr>
            <w:tcW w:w="711" w:type="dxa"/>
            <w:shd w:val="clear" w:color="auto" w:fill="auto"/>
            <w:vAlign w:val="center"/>
          </w:tcPr>
          <w:p w14:paraId="4F6896E3"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 xml:space="preserve">　</w:t>
            </w:r>
          </w:p>
        </w:tc>
        <w:tc>
          <w:tcPr>
            <w:tcW w:w="1276" w:type="dxa"/>
            <w:shd w:val="clear" w:color="auto" w:fill="auto"/>
            <w:vAlign w:val="center"/>
          </w:tcPr>
          <w:p w14:paraId="7A715628"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 xml:space="preserve">　</w:t>
            </w:r>
          </w:p>
        </w:tc>
      </w:tr>
      <w:tr w:rsidR="00B6372B" w:rsidRPr="000C46F4" w14:paraId="605CEF04" w14:textId="77777777" w:rsidTr="00D2668F">
        <w:tc>
          <w:tcPr>
            <w:tcW w:w="1440" w:type="dxa"/>
            <w:vMerge w:val="restart"/>
            <w:shd w:val="clear" w:color="auto" w:fill="auto"/>
            <w:vAlign w:val="center"/>
          </w:tcPr>
          <w:p w14:paraId="3B9FB11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3.学生生源地(15分)</w:t>
            </w:r>
          </w:p>
        </w:tc>
        <w:tc>
          <w:tcPr>
            <w:tcW w:w="1620" w:type="dxa"/>
            <w:vMerge w:val="restart"/>
            <w:shd w:val="clear" w:color="auto" w:fill="auto"/>
            <w:vAlign w:val="center"/>
          </w:tcPr>
          <w:p w14:paraId="7859487E"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3.1东部地区</w:t>
            </w:r>
          </w:p>
          <w:p w14:paraId="143F101F"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（10分）</w:t>
            </w:r>
          </w:p>
        </w:tc>
        <w:tc>
          <w:tcPr>
            <w:tcW w:w="2880" w:type="dxa"/>
            <w:shd w:val="clear" w:color="auto" w:fill="auto"/>
            <w:vAlign w:val="center"/>
          </w:tcPr>
          <w:p w14:paraId="525A42F6"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东部地区的城镇</w:t>
            </w:r>
          </w:p>
        </w:tc>
        <w:tc>
          <w:tcPr>
            <w:tcW w:w="720" w:type="dxa"/>
            <w:shd w:val="clear" w:color="auto" w:fill="auto"/>
            <w:vAlign w:val="center"/>
          </w:tcPr>
          <w:p w14:paraId="6BC7BF11"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5</w:t>
            </w:r>
          </w:p>
        </w:tc>
        <w:tc>
          <w:tcPr>
            <w:tcW w:w="711" w:type="dxa"/>
            <w:vMerge w:val="restart"/>
            <w:shd w:val="clear" w:color="auto" w:fill="auto"/>
            <w:vAlign w:val="center"/>
          </w:tcPr>
          <w:p w14:paraId="68F9D800"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53E05655" w14:textId="77777777" w:rsidR="00B6372B" w:rsidRPr="000C46F4" w:rsidRDefault="00B6372B" w:rsidP="00D2668F">
            <w:pPr>
              <w:widowControl/>
              <w:rPr>
                <w:rFonts w:ascii="仿宋_GB2312" w:eastAsia="仿宋_GB2312" w:hAnsi="宋体" w:cs="宋体"/>
                <w:kern w:val="0"/>
                <w:szCs w:val="21"/>
              </w:rPr>
            </w:pPr>
            <w:r w:rsidRPr="000C46F4">
              <w:rPr>
                <w:rFonts w:ascii="仿宋_GB2312" w:eastAsia="仿宋_GB2312" w:hAnsi="宋体" w:cs="宋体" w:hint="eastAsia"/>
                <w:kern w:val="0"/>
                <w:szCs w:val="21"/>
              </w:rPr>
              <w:t>东部地区:</w:t>
            </w:r>
            <w:r>
              <w:rPr>
                <w:rFonts w:hint="eastAsia"/>
              </w:rPr>
              <w:t xml:space="preserve"> </w:t>
            </w:r>
            <w:r>
              <w:rPr>
                <w:rFonts w:ascii="仿宋_GB2312" w:eastAsia="仿宋_GB2312" w:hAnsi="宋体" w:cs="宋体" w:hint="eastAsia"/>
                <w:kern w:val="0"/>
                <w:szCs w:val="21"/>
              </w:rPr>
              <w:t>黑龙江、吉林、辽宁、河北、北京市、天津、山东、江苏、上海、浙江、福建、广东、海南、台湾</w:t>
            </w:r>
            <w:r w:rsidRPr="008B79AF">
              <w:rPr>
                <w:rFonts w:ascii="仿宋_GB2312" w:eastAsia="仿宋_GB2312" w:hAnsi="宋体" w:cs="宋体" w:hint="eastAsia"/>
                <w:kern w:val="0"/>
                <w:szCs w:val="21"/>
              </w:rPr>
              <w:t>、香港特别行政区、澳门特别行政区</w:t>
            </w:r>
          </w:p>
        </w:tc>
      </w:tr>
      <w:tr w:rsidR="00B6372B" w:rsidRPr="000C46F4" w14:paraId="25B36062" w14:textId="77777777" w:rsidTr="00D2668F">
        <w:tc>
          <w:tcPr>
            <w:tcW w:w="1440" w:type="dxa"/>
            <w:vMerge/>
            <w:shd w:val="clear" w:color="auto" w:fill="auto"/>
            <w:vAlign w:val="center"/>
          </w:tcPr>
          <w:p w14:paraId="684A5B1F"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079698F8" w14:textId="77777777" w:rsidR="00B6372B" w:rsidRPr="000C46F4" w:rsidRDefault="00B6372B" w:rsidP="00D2668F">
            <w:pPr>
              <w:widowControl/>
              <w:jc w:val="center"/>
              <w:rPr>
                <w:rFonts w:ascii="仿宋_GB2312" w:eastAsia="仿宋_GB2312" w:hAnsi="宋体" w:cs="宋体"/>
                <w:kern w:val="0"/>
                <w:szCs w:val="21"/>
              </w:rPr>
            </w:pPr>
          </w:p>
        </w:tc>
        <w:tc>
          <w:tcPr>
            <w:tcW w:w="2880" w:type="dxa"/>
            <w:shd w:val="clear" w:color="auto" w:fill="auto"/>
            <w:vAlign w:val="center"/>
          </w:tcPr>
          <w:p w14:paraId="37771A5E"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东部地区乡村</w:t>
            </w:r>
          </w:p>
        </w:tc>
        <w:tc>
          <w:tcPr>
            <w:tcW w:w="720" w:type="dxa"/>
            <w:shd w:val="clear" w:color="auto" w:fill="auto"/>
            <w:vAlign w:val="center"/>
          </w:tcPr>
          <w:p w14:paraId="6F3B4B6E"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8</w:t>
            </w:r>
          </w:p>
        </w:tc>
        <w:tc>
          <w:tcPr>
            <w:tcW w:w="711" w:type="dxa"/>
            <w:vMerge/>
            <w:shd w:val="clear" w:color="auto" w:fill="auto"/>
            <w:vAlign w:val="center"/>
          </w:tcPr>
          <w:p w14:paraId="50C9BF82"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66C4C480"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178904A" w14:textId="77777777" w:rsidTr="00D2668F">
        <w:trPr>
          <w:trHeight w:val="620"/>
        </w:trPr>
        <w:tc>
          <w:tcPr>
            <w:tcW w:w="1440" w:type="dxa"/>
            <w:vMerge/>
            <w:shd w:val="clear" w:color="auto" w:fill="auto"/>
            <w:vAlign w:val="center"/>
          </w:tcPr>
          <w:p w14:paraId="6D854912"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2D511D98" w14:textId="77777777" w:rsidR="00B6372B" w:rsidRPr="000C46F4" w:rsidRDefault="00B6372B" w:rsidP="00D2668F">
            <w:pPr>
              <w:widowControl/>
              <w:jc w:val="center"/>
              <w:rPr>
                <w:rFonts w:ascii="仿宋_GB2312" w:eastAsia="仿宋_GB2312" w:hAnsi="宋体" w:cs="宋体"/>
                <w:kern w:val="0"/>
                <w:szCs w:val="21"/>
              </w:rPr>
            </w:pPr>
          </w:p>
        </w:tc>
        <w:tc>
          <w:tcPr>
            <w:tcW w:w="2880" w:type="dxa"/>
            <w:shd w:val="clear" w:color="auto" w:fill="auto"/>
            <w:vAlign w:val="center"/>
          </w:tcPr>
          <w:p w14:paraId="1BE912FB"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东部地区贫困县</w:t>
            </w:r>
          </w:p>
        </w:tc>
        <w:tc>
          <w:tcPr>
            <w:tcW w:w="720" w:type="dxa"/>
            <w:shd w:val="clear" w:color="auto" w:fill="auto"/>
            <w:vAlign w:val="center"/>
          </w:tcPr>
          <w:p w14:paraId="5789FAF4"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11</w:t>
            </w:r>
          </w:p>
        </w:tc>
        <w:tc>
          <w:tcPr>
            <w:tcW w:w="711" w:type="dxa"/>
            <w:vMerge/>
            <w:shd w:val="clear" w:color="auto" w:fill="auto"/>
            <w:vAlign w:val="center"/>
          </w:tcPr>
          <w:p w14:paraId="636D3F53"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1234770"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42A57DBF" w14:textId="77777777" w:rsidTr="00D2668F">
        <w:tc>
          <w:tcPr>
            <w:tcW w:w="1440" w:type="dxa"/>
            <w:vMerge/>
            <w:shd w:val="clear" w:color="auto" w:fill="auto"/>
            <w:vAlign w:val="center"/>
          </w:tcPr>
          <w:p w14:paraId="394469C9"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val="restart"/>
            <w:shd w:val="clear" w:color="auto" w:fill="auto"/>
            <w:vAlign w:val="center"/>
          </w:tcPr>
          <w:p w14:paraId="109B0416"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3.2中部地区</w:t>
            </w:r>
          </w:p>
          <w:p w14:paraId="25F87F15"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（12分）</w:t>
            </w:r>
          </w:p>
        </w:tc>
        <w:tc>
          <w:tcPr>
            <w:tcW w:w="2880" w:type="dxa"/>
            <w:shd w:val="clear" w:color="auto" w:fill="auto"/>
            <w:vAlign w:val="center"/>
          </w:tcPr>
          <w:p w14:paraId="49302038"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中部地区的城镇</w:t>
            </w:r>
          </w:p>
        </w:tc>
        <w:tc>
          <w:tcPr>
            <w:tcW w:w="720" w:type="dxa"/>
            <w:shd w:val="clear" w:color="auto" w:fill="auto"/>
            <w:vAlign w:val="center"/>
          </w:tcPr>
          <w:p w14:paraId="5650EB25"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7</w:t>
            </w:r>
          </w:p>
        </w:tc>
        <w:tc>
          <w:tcPr>
            <w:tcW w:w="711" w:type="dxa"/>
            <w:vMerge w:val="restart"/>
            <w:shd w:val="clear" w:color="auto" w:fill="auto"/>
            <w:vAlign w:val="center"/>
          </w:tcPr>
          <w:p w14:paraId="7959CC5F"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050241DD" w14:textId="77777777" w:rsidR="00B6372B" w:rsidRPr="000C46F4" w:rsidRDefault="00B6372B" w:rsidP="00D2668F">
            <w:pPr>
              <w:widowControl/>
              <w:rPr>
                <w:rFonts w:ascii="仿宋_GB2312" w:eastAsia="仿宋_GB2312" w:hAnsi="宋体" w:cs="宋体"/>
                <w:kern w:val="0"/>
                <w:szCs w:val="21"/>
              </w:rPr>
            </w:pPr>
            <w:r w:rsidRPr="000C46F4">
              <w:rPr>
                <w:rFonts w:ascii="仿宋_GB2312" w:eastAsia="仿宋_GB2312" w:hAnsi="宋体" w:cs="宋体" w:hint="eastAsia"/>
                <w:kern w:val="0"/>
                <w:szCs w:val="21"/>
              </w:rPr>
              <w:t>中部地区:</w:t>
            </w:r>
            <w:r>
              <w:rPr>
                <w:rFonts w:hint="eastAsia"/>
              </w:rPr>
              <w:t xml:space="preserve"> </w:t>
            </w:r>
            <w:r w:rsidRPr="008B79AF">
              <w:rPr>
                <w:rFonts w:ascii="仿宋_GB2312" w:eastAsia="仿宋_GB2312" w:hAnsi="宋体" w:cs="宋体" w:hint="eastAsia"/>
                <w:kern w:val="0"/>
                <w:szCs w:val="21"/>
              </w:rPr>
              <w:t>山西、河南、安徽、湖北、江西、湖南</w:t>
            </w:r>
          </w:p>
        </w:tc>
      </w:tr>
      <w:tr w:rsidR="00B6372B" w:rsidRPr="000C46F4" w14:paraId="1F6F8906" w14:textId="77777777" w:rsidTr="00D2668F">
        <w:tc>
          <w:tcPr>
            <w:tcW w:w="1440" w:type="dxa"/>
            <w:vMerge/>
            <w:shd w:val="clear" w:color="auto" w:fill="auto"/>
            <w:vAlign w:val="center"/>
          </w:tcPr>
          <w:p w14:paraId="61D5E6A5"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65FE351C" w14:textId="77777777" w:rsidR="00B6372B" w:rsidRPr="000C46F4" w:rsidRDefault="00B6372B" w:rsidP="00D2668F">
            <w:pPr>
              <w:widowControl/>
              <w:jc w:val="center"/>
              <w:rPr>
                <w:rFonts w:ascii="仿宋_GB2312" w:eastAsia="仿宋_GB2312" w:hAnsi="宋体" w:cs="宋体"/>
                <w:kern w:val="0"/>
                <w:szCs w:val="21"/>
              </w:rPr>
            </w:pPr>
          </w:p>
        </w:tc>
        <w:tc>
          <w:tcPr>
            <w:tcW w:w="2880" w:type="dxa"/>
            <w:shd w:val="clear" w:color="auto" w:fill="auto"/>
            <w:vAlign w:val="center"/>
          </w:tcPr>
          <w:p w14:paraId="644865F6"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中部地区的乡村</w:t>
            </w:r>
          </w:p>
        </w:tc>
        <w:tc>
          <w:tcPr>
            <w:tcW w:w="720" w:type="dxa"/>
            <w:shd w:val="clear" w:color="auto" w:fill="auto"/>
            <w:vAlign w:val="center"/>
          </w:tcPr>
          <w:p w14:paraId="487C72B2"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10</w:t>
            </w:r>
          </w:p>
        </w:tc>
        <w:tc>
          <w:tcPr>
            <w:tcW w:w="711" w:type="dxa"/>
            <w:vMerge/>
            <w:shd w:val="clear" w:color="auto" w:fill="auto"/>
            <w:vAlign w:val="center"/>
          </w:tcPr>
          <w:p w14:paraId="6948F8D1"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F7E682E" w14:textId="77777777" w:rsidR="00B6372B" w:rsidRPr="000C46F4" w:rsidRDefault="00B6372B" w:rsidP="00D2668F">
            <w:pPr>
              <w:widowControl/>
              <w:rPr>
                <w:rFonts w:ascii="仿宋_GB2312" w:eastAsia="仿宋_GB2312" w:hAnsi="宋体" w:cs="宋体"/>
                <w:kern w:val="0"/>
                <w:szCs w:val="21"/>
              </w:rPr>
            </w:pPr>
          </w:p>
        </w:tc>
      </w:tr>
      <w:tr w:rsidR="00B6372B" w:rsidRPr="000C46F4" w14:paraId="61210495" w14:textId="77777777" w:rsidTr="00D2668F">
        <w:tc>
          <w:tcPr>
            <w:tcW w:w="1440" w:type="dxa"/>
            <w:vMerge/>
            <w:shd w:val="clear" w:color="auto" w:fill="auto"/>
            <w:vAlign w:val="center"/>
          </w:tcPr>
          <w:p w14:paraId="14E87CA1"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3601F0F9" w14:textId="77777777" w:rsidR="00B6372B" w:rsidRPr="000C46F4" w:rsidRDefault="00B6372B" w:rsidP="00D2668F">
            <w:pPr>
              <w:widowControl/>
              <w:jc w:val="center"/>
              <w:rPr>
                <w:rFonts w:ascii="仿宋_GB2312" w:eastAsia="仿宋_GB2312" w:hAnsi="宋体" w:cs="宋体"/>
                <w:kern w:val="0"/>
                <w:szCs w:val="21"/>
              </w:rPr>
            </w:pPr>
          </w:p>
        </w:tc>
        <w:tc>
          <w:tcPr>
            <w:tcW w:w="2880" w:type="dxa"/>
            <w:shd w:val="clear" w:color="auto" w:fill="auto"/>
            <w:vAlign w:val="center"/>
          </w:tcPr>
          <w:p w14:paraId="03865B0D"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中部地区的贫困县</w:t>
            </w:r>
          </w:p>
        </w:tc>
        <w:tc>
          <w:tcPr>
            <w:tcW w:w="720" w:type="dxa"/>
            <w:shd w:val="clear" w:color="auto" w:fill="auto"/>
            <w:vAlign w:val="center"/>
          </w:tcPr>
          <w:p w14:paraId="545FA5FD"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13</w:t>
            </w:r>
          </w:p>
        </w:tc>
        <w:tc>
          <w:tcPr>
            <w:tcW w:w="711" w:type="dxa"/>
            <w:vMerge/>
            <w:shd w:val="clear" w:color="auto" w:fill="auto"/>
            <w:vAlign w:val="center"/>
          </w:tcPr>
          <w:p w14:paraId="746FB173"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BF7811C" w14:textId="77777777" w:rsidR="00B6372B" w:rsidRPr="000C46F4" w:rsidRDefault="00B6372B" w:rsidP="00D2668F">
            <w:pPr>
              <w:widowControl/>
              <w:rPr>
                <w:rFonts w:ascii="仿宋_GB2312" w:eastAsia="仿宋_GB2312" w:hAnsi="宋体" w:cs="宋体"/>
                <w:kern w:val="0"/>
                <w:szCs w:val="21"/>
              </w:rPr>
            </w:pPr>
          </w:p>
        </w:tc>
      </w:tr>
      <w:tr w:rsidR="00B6372B" w:rsidRPr="000C46F4" w14:paraId="77FCD9D5" w14:textId="77777777" w:rsidTr="00D2668F">
        <w:tc>
          <w:tcPr>
            <w:tcW w:w="1440" w:type="dxa"/>
            <w:vMerge/>
            <w:shd w:val="clear" w:color="auto" w:fill="auto"/>
            <w:vAlign w:val="center"/>
          </w:tcPr>
          <w:p w14:paraId="4AB9BA3F"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val="restart"/>
            <w:shd w:val="clear" w:color="auto" w:fill="auto"/>
            <w:vAlign w:val="center"/>
          </w:tcPr>
          <w:p w14:paraId="522ACEDD"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3.3西部地区</w:t>
            </w:r>
          </w:p>
          <w:p w14:paraId="4F4ED52B"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(15分)</w:t>
            </w:r>
          </w:p>
        </w:tc>
        <w:tc>
          <w:tcPr>
            <w:tcW w:w="2880" w:type="dxa"/>
            <w:shd w:val="clear" w:color="auto" w:fill="auto"/>
            <w:vAlign w:val="center"/>
          </w:tcPr>
          <w:p w14:paraId="1E54A72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西部地区的城镇</w:t>
            </w:r>
          </w:p>
        </w:tc>
        <w:tc>
          <w:tcPr>
            <w:tcW w:w="720" w:type="dxa"/>
            <w:shd w:val="clear" w:color="auto" w:fill="auto"/>
            <w:vAlign w:val="center"/>
          </w:tcPr>
          <w:p w14:paraId="309CE5B9"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10</w:t>
            </w:r>
          </w:p>
        </w:tc>
        <w:tc>
          <w:tcPr>
            <w:tcW w:w="711" w:type="dxa"/>
            <w:vMerge w:val="restart"/>
            <w:shd w:val="clear" w:color="auto" w:fill="auto"/>
            <w:vAlign w:val="center"/>
          </w:tcPr>
          <w:p w14:paraId="0E25B54A"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57A88B82" w14:textId="77777777" w:rsidR="00B6372B" w:rsidRPr="000C46F4" w:rsidRDefault="00B6372B" w:rsidP="00D2668F">
            <w:pPr>
              <w:widowControl/>
              <w:rPr>
                <w:rFonts w:ascii="仿宋_GB2312" w:eastAsia="仿宋_GB2312" w:hAnsi="宋体" w:cs="宋体"/>
                <w:kern w:val="0"/>
                <w:szCs w:val="21"/>
              </w:rPr>
            </w:pPr>
            <w:r w:rsidRPr="000C46F4">
              <w:rPr>
                <w:rFonts w:ascii="仿宋_GB2312" w:eastAsia="仿宋_GB2312" w:hAnsi="宋体" w:cs="宋体" w:hint="eastAsia"/>
                <w:kern w:val="0"/>
                <w:szCs w:val="21"/>
              </w:rPr>
              <w:t>西部地区:</w:t>
            </w:r>
            <w:r>
              <w:rPr>
                <w:rFonts w:hint="eastAsia"/>
              </w:rPr>
              <w:t xml:space="preserve"> </w:t>
            </w:r>
            <w:r>
              <w:rPr>
                <w:rFonts w:ascii="仿宋_GB2312" w:eastAsia="仿宋_GB2312" w:hAnsi="宋体" w:cs="宋体" w:hint="eastAsia"/>
                <w:kern w:val="0"/>
                <w:szCs w:val="21"/>
              </w:rPr>
              <w:t>陕西、四川、云南、贵州、广西壮族自治区、甘肃、青海</w:t>
            </w:r>
            <w:r w:rsidRPr="008B79AF">
              <w:rPr>
                <w:rFonts w:ascii="仿宋_GB2312" w:eastAsia="仿宋_GB2312" w:hAnsi="宋体" w:cs="宋体" w:hint="eastAsia"/>
                <w:kern w:val="0"/>
                <w:szCs w:val="21"/>
              </w:rPr>
              <w:t>、宁</w:t>
            </w:r>
            <w:r>
              <w:rPr>
                <w:rFonts w:ascii="仿宋_GB2312" w:eastAsia="仿宋_GB2312" w:hAnsi="宋体" w:cs="宋体" w:hint="eastAsia"/>
                <w:kern w:val="0"/>
                <w:szCs w:val="21"/>
              </w:rPr>
              <w:t>夏回族自治区、西藏自治区、新疆维吾尔自治区、内蒙古自治区、重庆</w:t>
            </w:r>
          </w:p>
        </w:tc>
      </w:tr>
      <w:tr w:rsidR="00B6372B" w:rsidRPr="000C46F4" w14:paraId="5B54B831" w14:textId="77777777" w:rsidTr="00D2668F">
        <w:tc>
          <w:tcPr>
            <w:tcW w:w="1440" w:type="dxa"/>
            <w:vMerge/>
            <w:shd w:val="clear" w:color="auto" w:fill="auto"/>
            <w:vAlign w:val="center"/>
          </w:tcPr>
          <w:p w14:paraId="3A3DB7E4"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6CC474E0"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47C4A76A"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西部地区的乡村</w:t>
            </w:r>
          </w:p>
        </w:tc>
        <w:tc>
          <w:tcPr>
            <w:tcW w:w="720" w:type="dxa"/>
            <w:shd w:val="clear" w:color="auto" w:fill="auto"/>
            <w:vAlign w:val="center"/>
          </w:tcPr>
          <w:p w14:paraId="5E577907"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12</w:t>
            </w:r>
          </w:p>
        </w:tc>
        <w:tc>
          <w:tcPr>
            <w:tcW w:w="711" w:type="dxa"/>
            <w:vMerge/>
            <w:shd w:val="clear" w:color="auto" w:fill="auto"/>
            <w:vAlign w:val="center"/>
          </w:tcPr>
          <w:p w14:paraId="5CCAF47B"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11204F2"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1656F0E3" w14:textId="77777777" w:rsidTr="00D2668F">
        <w:trPr>
          <w:trHeight w:val="576"/>
        </w:trPr>
        <w:tc>
          <w:tcPr>
            <w:tcW w:w="1440" w:type="dxa"/>
            <w:vMerge/>
            <w:shd w:val="clear" w:color="auto" w:fill="auto"/>
            <w:vAlign w:val="center"/>
          </w:tcPr>
          <w:p w14:paraId="5C2B0871"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79EFAC51"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7AB29463"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西部地区的贫困县</w:t>
            </w:r>
          </w:p>
        </w:tc>
        <w:tc>
          <w:tcPr>
            <w:tcW w:w="720" w:type="dxa"/>
            <w:shd w:val="clear" w:color="auto" w:fill="auto"/>
            <w:vAlign w:val="center"/>
          </w:tcPr>
          <w:p w14:paraId="2FF388A3"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15</w:t>
            </w:r>
          </w:p>
        </w:tc>
        <w:tc>
          <w:tcPr>
            <w:tcW w:w="711" w:type="dxa"/>
            <w:vMerge/>
            <w:shd w:val="clear" w:color="auto" w:fill="auto"/>
            <w:vAlign w:val="center"/>
          </w:tcPr>
          <w:p w14:paraId="2CCD93A2"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65A56D17"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4C663367" w14:textId="77777777" w:rsidTr="00D2668F">
        <w:trPr>
          <w:trHeight w:val="554"/>
        </w:trPr>
        <w:tc>
          <w:tcPr>
            <w:tcW w:w="1440" w:type="dxa"/>
            <w:vMerge w:val="restart"/>
            <w:shd w:val="clear" w:color="auto" w:fill="auto"/>
            <w:vAlign w:val="center"/>
          </w:tcPr>
          <w:p w14:paraId="2063ECAA"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4.学生家庭主要成员状</w:t>
            </w:r>
            <w:r w:rsidRPr="000C46F4">
              <w:rPr>
                <w:rFonts w:ascii="仿宋_GB2312" w:eastAsia="仿宋_GB2312" w:hAnsi="宋体" w:cs="宋体" w:hint="eastAsia"/>
                <w:kern w:val="0"/>
                <w:szCs w:val="21"/>
              </w:rPr>
              <w:lastRenderedPageBreak/>
              <w:t>况（40分）</w:t>
            </w:r>
          </w:p>
        </w:tc>
        <w:tc>
          <w:tcPr>
            <w:tcW w:w="1620" w:type="dxa"/>
            <w:vMerge w:val="restart"/>
            <w:shd w:val="clear" w:color="auto" w:fill="auto"/>
            <w:vAlign w:val="center"/>
          </w:tcPr>
          <w:p w14:paraId="347AF213"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lastRenderedPageBreak/>
              <w:t>4.1父母双亲</w:t>
            </w:r>
          </w:p>
          <w:p w14:paraId="6BA5A535"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 xml:space="preserve">   健康状况</w:t>
            </w:r>
          </w:p>
          <w:p w14:paraId="4CBFC815"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（20分）</w:t>
            </w:r>
          </w:p>
        </w:tc>
        <w:tc>
          <w:tcPr>
            <w:tcW w:w="2880" w:type="dxa"/>
            <w:shd w:val="clear" w:color="auto" w:fill="auto"/>
            <w:vAlign w:val="center"/>
          </w:tcPr>
          <w:p w14:paraId="746BA1C5" w14:textId="77777777" w:rsidR="00B6372B" w:rsidRPr="000C46F4" w:rsidRDefault="00B6372B" w:rsidP="00D2668F">
            <w:pPr>
              <w:widowControl/>
              <w:ind w:leftChars="81" w:left="170"/>
              <w:rPr>
                <w:rFonts w:ascii="仿宋_GB2312" w:eastAsia="仿宋_GB2312" w:hAnsi="宋体" w:cs="宋体"/>
                <w:spacing w:val="-10"/>
                <w:kern w:val="0"/>
                <w:szCs w:val="21"/>
              </w:rPr>
            </w:pPr>
            <w:r w:rsidRPr="000C46F4">
              <w:rPr>
                <w:rFonts w:ascii="仿宋_GB2312" w:eastAsia="仿宋_GB2312" w:hAnsi="宋体" w:cs="宋体" w:hint="eastAsia"/>
                <w:spacing w:val="-10"/>
                <w:kern w:val="0"/>
                <w:szCs w:val="21"/>
              </w:rPr>
              <w:t>单亲家庭,父（母）身体健康</w:t>
            </w:r>
          </w:p>
        </w:tc>
        <w:tc>
          <w:tcPr>
            <w:tcW w:w="720" w:type="dxa"/>
            <w:shd w:val="clear" w:color="auto" w:fill="auto"/>
            <w:vAlign w:val="center"/>
          </w:tcPr>
          <w:p w14:paraId="602A0218"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8</w:t>
            </w:r>
          </w:p>
        </w:tc>
        <w:tc>
          <w:tcPr>
            <w:tcW w:w="711" w:type="dxa"/>
            <w:vMerge w:val="restart"/>
            <w:shd w:val="clear" w:color="auto" w:fill="auto"/>
            <w:vAlign w:val="center"/>
          </w:tcPr>
          <w:p w14:paraId="469F328D"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val="restart"/>
            <w:shd w:val="clear" w:color="auto" w:fill="auto"/>
            <w:vAlign w:val="center"/>
          </w:tcPr>
          <w:p w14:paraId="64633146"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0D60E489" w14:textId="77777777" w:rsidTr="00D2668F">
        <w:tc>
          <w:tcPr>
            <w:tcW w:w="1440" w:type="dxa"/>
            <w:vMerge/>
            <w:shd w:val="clear" w:color="auto" w:fill="auto"/>
            <w:vAlign w:val="center"/>
          </w:tcPr>
          <w:p w14:paraId="07CEE29E"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1620" w:type="dxa"/>
            <w:vMerge/>
            <w:shd w:val="clear" w:color="auto" w:fill="auto"/>
            <w:vAlign w:val="center"/>
          </w:tcPr>
          <w:p w14:paraId="26D885F7"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2880" w:type="dxa"/>
            <w:shd w:val="clear" w:color="auto" w:fill="auto"/>
            <w:vAlign w:val="center"/>
          </w:tcPr>
          <w:p w14:paraId="5B9821E8"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单亲家庭,父（母）近期患一般性疾病</w:t>
            </w:r>
          </w:p>
        </w:tc>
        <w:tc>
          <w:tcPr>
            <w:tcW w:w="720" w:type="dxa"/>
            <w:shd w:val="clear" w:color="auto" w:fill="auto"/>
            <w:vAlign w:val="center"/>
          </w:tcPr>
          <w:p w14:paraId="76599E90"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11</w:t>
            </w:r>
          </w:p>
        </w:tc>
        <w:tc>
          <w:tcPr>
            <w:tcW w:w="711" w:type="dxa"/>
            <w:vMerge/>
            <w:shd w:val="clear" w:color="auto" w:fill="auto"/>
            <w:vAlign w:val="center"/>
          </w:tcPr>
          <w:p w14:paraId="6724FFFC"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shd w:val="clear" w:color="auto" w:fill="auto"/>
            <w:vAlign w:val="center"/>
          </w:tcPr>
          <w:p w14:paraId="117D4230"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20D1299E" w14:textId="77777777" w:rsidTr="00D2668F">
        <w:tc>
          <w:tcPr>
            <w:tcW w:w="1440" w:type="dxa"/>
            <w:vMerge/>
            <w:shd w:val="clear" w:color="auto" w:fill="auto"/>
            <w:vAlign w:val="center"/>
          </w:tcPr>
          <w:p w14:paraId="592C1EFB"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1620" w:type="dxa"/>
            <w:vMerge/>
            <w:shd w:val="clear" w:color="auto" w:fill="auto"/>
            <w:vAlign w:val="center"/>
          </w:tcPr>
          <w:p w14:paraId="0CAD5A67"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2880" w:type="dxa"/>
            <w:shd w:val="clear" w:color="auto" w:fill="auto"/>
            <w:vAlign w:val="center"/>
          </w:tcPr>
          <w:p w14:paraId="7171E560"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单亲家庭,父（母）长期患病（慢性病）或残疾</w:t>
            </w:r>
          </w:p>
        </w:tc>
        <w:tc>
          <w:tcPr>
            <w:tcW w:w="720" w:type="dxa"/>
            <w:shd w:val="clear" w:color="auto" w:fill="auto"/>
            <w:vAlign w:val="center"/>
          </w:tcPr>
          <w:p w14:paraId="39798A6A"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16</w:t>
            </w:r>
          </w:p>
        </w:tc>
        <w:tc>
          <w:tcPr>
            <w:tcW w:w="711" w:type="dxa"/>
            <w:vMerge/>
            <w:shd w:val="clear" w:color="auto" w:fill="auto"/>
            <w:vAlign w:val="center"/>
          </w:tcPr>
          <w:p w14:paraId="06BFC5C6"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shd w:val="clear" w:color="auto" w:fill="auto"/>
            <w:vAlign w:val="center"/>
          </w:tcPr>
          <w:p w14:paraId="0612F86D"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04110BF7" w14:textId="77777777" w:rsidTr="00D2668F">
        <w:tc>
          <w:tcPr>
            <w:tcW w:w="1440" w:type="dxa"/>
            <w:vMerge/>
            <w:shd w:val="clear" w:color="auto" w:fill="auto"/>
            <w:vAlign w:val="center"/>
          </w:tcPr>
          <w:p w14:paraId="133658D6"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1620" w:type="dxa"/>
            <w:vMerge/>
            <w:shd w:val="clear" w:color="auto" w:fill="auto"/>
            <w:vAlign w:val="center"/>
          </w:tcPr>
          <w:p w14:paraId="26FAB354"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2880" w:type="dxa"/>
            <w:shd w:val="clear" w:color="auto" w:fill="auto"/>
            <w:vAlign w:val="center"/>
          </w:tcPr>
          <w:p w14:paraId="7ABE7015"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单亲家庭,父（母）遭遇车祸等重大突发事件</w:t>
            </w:r>
          </w:p>
        </w:tc>
        <w:tc>
          <w:tcPr>
            <w:tcW w:w="720" w:type="dxa"/>
            <w:shd w:val="clear" w:color="auto" w:fill="auto"/>
            <w:vAlign w:val="center"/>
          </w:tcPr>
          <w:p w14:paraId="76DEDC46"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18</w:t>
            </w:r>
          </w:p>
        </w:tc>
        <w:tc>
          <w:tcPr>
            <w:tcW w:w="711" w:type="dxa"/>
            <w:vMerge/>
            <w:shd w:val="clear" w:color="auto" w:fill="auto"/>
            <w:vAlign w:val="center"/>
          </w:tcPr>
          <w:p w14:paraId="5EB55301"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shd w:val="clear" w:color="auto" w:fill="auto"/>
            <w:vAlign w:val="center"/>
          </w:tcPr>
          <w:p w14:paraId="6D3E24A7"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43F2C700" w14:textId="77777777" w:rsidTr="00D2668F">
        <w:tc>
          <w:tcPr>
            <w:tcW w:w="1440" w:type="dxa"/>
            <w:vMerge/>
            <w:shd w:val="clear" w:color="auto" w:fill="auto"/>
            <w:vAlign w:val="center"/>
          </w:tcPr>
          <w:p w14:paraId="1D04A86C"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1620" w:type="dxa"/>
            <w:vMerge/>
            <w:shd w:val="clear" w:color="auto" w:fill="auto"/>
            <w:vAlign w:val="center"/>
          </w:tcPr>
          <w:p w14:paraId="56BDF8B8"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2880" w:type="dxa"/>
            <w:shd w:val="clear" w:color="auto" w:fill="auto"/>
            <w:vAlign w:val="center"/>
          </w:tcPr>
          <w:p w14:paraId="50FBA19B"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单亲家庭,父（母）长期（突发）患重大疾病</w:t>
            </w:r>
          </w:p>
        </w:tc>
        <w:tc>
          <w:tcPr>
            <w:tcW w:w="720" w:type="dxa"/>
            <w:shd w:val="clear" w:color="auto" w:fill="auto"/>
            <w:vAlign w:val="center"/>
          </w:tcPr>
          <w:p w14:paraId="60738D53"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20</w:t>
            </w:r>
          </w:p>
        </w:tc>
        <w:tc>
          <w:tcPr>
            <w:tcW w:w="711" w:type="dxa"/>
            <w:vMerge/>
            <w:shd w:val="clear" w:color="auto" w:fill="auto"/>
            <w:vAlign w:val="center"/>
          </w:tcPr>
          <w:p w14:paraId="4C019712"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shd w:val="clear" w:color="auto" w:fill="auto"/>
            <w:vAlign w:val="center"/>
          </w:tcPr>
          <w:p w14:paraId="740D7948"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233AEA44" w14:textId="77777777" w:rsidTr="00D2668F">
        <w:tc>
          <w:tcPr>
            <w:tcW w:w="1440" w:type="dxa"/>
            <w:vMerge/>
            <w:shd w:val="clear" w:color="auto" w:fill="auto"/>
            <w:vAlign w:val="center"/>
          </w:tcPr>
          <w:p w14:paraId="53C930FA"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1620" w:type="dxa"/>
            <w:vMerge/>
            <w:shd w:val="clear" w:color="auto" w:fill="auto"/>
            <w:vAlign w:val="center"/>
          </w:tcPr>
          <w:p w14:paraId="6868C8D3"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2880" w:type="dxa"/>
            <w:shd w:val="clear" w:color="auto" w:fill="auto"/>
            <w:vAlign w:val="center"/>
          </w:tcPr>
          <w:p w14:paraId="16ED36F9"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双亲家庭，父母双方均身体健康</w:t>
            </w:r>
          </w:p>
        </w:tc>
        <w:tc>
          <w:tcPr>
            <w:tcW w:w="720" w:type="dxa"/>
            <w:shd w:val="clear" w:color="auto" w:fill="auto"/>
            <w:vAlign w:val="center"/>
          </w:tcPr>
          <w:p w14:paraId="2562ACA6"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5</w:t>
            </w:r>
          </w:p>
        </w:tc>
        <w:tc>
          <w:tcPr>
            <w:tcW w:w="711" w:type="dxa"/>
            <w:vMerge/>
            <w:shd w:val="clear" w:color="auto" w:fill="auto"/>
            <w:vAlign w:val="center"/>
          </w:tcPr>
          <w:p w14:paraId="55862D00"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shd w:val="clear" w:color="auto" w:fill="auto"/>
            <w:vAlign w:val="center"/>
          </w:tcPr>
          <w:p w14:paraId="17794AE5"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36644ABF" w14:textId="77777777" w:rsidTr="00D2668F">
        <w:tc>
          <w:tcPr>
            <w:tcW w:w="1440" w:type="dxa"/>
            <w:vMerge/>
            <w:shd w:val="clear" w:color="auto" w:fill="auto"/>
            <w:vAlign w:val="center"/>
          </w:tcPr>
          <w:p w14:paraId="2639F996"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1620" w:type="dxa"/>
            <w:vMerge/>
            <w:shd w:val="clear" w:color="auto" w:fill="auto"/>
            <w:vAlign w:val="center"/>
          </w:tcPr>
          <w:p w14:paraId="1928C2E4"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2880" w:type="dxa"/>
            <w:shd w:val="clear" w:color="auto" w:fill="auto"/>
            <w:vAlign w:val="center"/>
          </w:tcPr>
          <w:p w14:paraId="4BC95EAC"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w:t>
            </w:r>
            <w:proofErr w:type="gramStart"/>
            <w:r w:rsidRPr="000C46F4">
              <w:rPr>
                <w:rFonts w:ascii="仿宋_GB2312" w:eastAsia="仿宋_GB2312" w:hAnsi="宋体" w:cs="宋体" w:hint="eastAsia"/>
                <w:kern w:val="0"/>
                <w:szCs w:val="21"/>
              </w:rPr>
              <w:t>一方近期患</w:t>
            </w:r>
            <w:proofErr w:type="gramEnd"/>
            <w:r w:rsidRPr="000C46F4">
              <w:rPr>
                <w:rFonts w:ascii="仿宋_GB2312" w:eastAsia="仿宋_GB2312" w:hAnsi="宋体" w:cs="宋体" w:hint="eastAsia"/>
                <w:kern w:val="0"/>
                <w:szCs w:val="21"/>
              </w:rPr>
              <w:t>一般性疾病</w:t>
            </w:r>
          </w:p>
        </w:tc>
        <w:tc>
          <w:tcPr>
            <w:tcW w:w="720" w:type="dxa"/>
            <w:shd w:val="clear" w:color="auto" w:fill="auto"/>
            <w:vAlign w:val="center"/>
          </w:tcPr>
          <w:p w14:paraId="0741CF05"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9</w:t>
            </w:r>
          </w:p>
        </w:tc>
        <w:tc>
          <w:tcPr>
            <w:tcW w:w="711" w:type="dxa"/>
            <w:vMerge/>
            <w:shd w:val="clear" w:color="auto" w:fill="auto"/>
            <w:vAlign w:val="center"/>
          </w:tcPr>
          <w:p w14:paraId="02AFA0D4"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shd w:val="clear" w:color="auto" w:fill="auto"/>
            <w:vAlign w:val="center"/>
          </w:tcPr>
          <w:p w14:paraId="26B9865C"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394D3016" w14:textId="77777777" w:rsidTr="00D2668F">
        <w:trPr>
          <w:trHeight w:val="1013"/>
        </w:trPr>
        <w:tc>
          <w:tcPr>
            <w:tcW w:w="1440" w:type="dxa"/>
            <w:vMerge/>
            <w:shd w:val="clear" w:color="auto" w:fill="auto"/>
            <w:vAlign w:val="center"/>
          </w:tcPr>
          <w:p w14:paraId="40944B44"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1620" w:type="dxa"/>
            <w:vMerge/>
            <w:shd w:val="clear" w:color="auto" w:fill="auto"/>
            <w:vAlign w:val="center"/>
          </w:tcPr>
          <w:p w14:paraId="14184D4B" w14:textId="77777777" w:rsidR="00B6372B" w:rsidRPr="000C46F4" w:rsidRDefault="00B6372B" w:rsidP="00D2668F">
            <w:pPr>
              <w:widowControl/>
              <w:ind w:leftChars="81" w:left="170"/>
              <w:jc w:val="left"/>
              <w:rPr>
                <w:rFonts w:ascii="仿宋_GB2312" w:eastAsia="仿宋_GB2312" w:hAnsi="宋体" w:cs="宋体"/>
                <w:kern w:val="0"/>
                <w:szCs w:val="21"/>
              </w:rPr>
            </w:pPr>
          </w:p>
        </w:tc>
        <w:tc>
          <w:tcPr>
            <w:tcW w:w="2880" w:type="dxa"/>
            <w:shd w:val="clear" w:color="auto" w:fill="auto"/>
            <w:vAlign w:val="center"/>
          </w:tcPr>
          <w:p w14:paraId="0359E4B5" w14:textId="77777777" w:rsidR="00B6372B" w:rsidRPr="000C46F4" w:rsidRDefault="00B6372B" w:rsidP="00D2668F">
            <w:pPr>
              <w:widowControl/>
              <w:ind w:leftChars="81" w:left="170"/>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双亲家庭，父母一方长期患病（慢性病）或残疾</w:t>
            </w:r>
          </w:p>
        </w:tc>
        <w:tc>
          <w:tcPr>
            <w:tcW w:w="720" w:type="dxa"/>
            <w:shd w:val="clear" w:color="auto" w:fill="auto"/>
            <w:vAlign w:val="center"/>
          </w:tcPr>
          <w:p w14:paraId="2AA7988C" w14:textId="77777777" w:rsidR="00B6372B" w:rsidRPr="000C46F4" w:rsidRDefault="00B6372B" w:rsidP="00D2668F">
            <w:pPr>
              <w:widowControl/>
              <w:ind w:leftChars="81" w:left="170"/>
              <w:jc w:val="center"/>
              <w:rPr>
                <w:rFonts w:ascii="仿宋_GB2312" w:eastAsia="仿宋_GB2312" w:hAnsi="宋体" w:cs="宋体"/>
                <w:kern w:val="0"/>
                <w:szCs w:val="21"/>
              </w:rPr>
            </w:pPr>
            <w:r w:rsidRPr="000C46F4">
              <w:rPr>
                <w:rFonts w:ascii="仿宋_GB2312" w:eastAsia="仿宋_GB2312" w:hAnsi="宋体" w:cs="宋体" w:hint="eastAsia"/>
                <w:kern w:val="0"/>
                <w:szCs w:val="21"/>
              </w:rPr>
              <w:t>12</w:t>
            </w:r>
          </w:p>
        </w:tc>
        <w:tc>
          <w:tcPr>
            <w:tcW w:w="711" w:type="dxa"/>
            <w:vMerge/>
            <w:shd w:val="clear" w:color="auto" w:fill="auto"/>
            <w:vAlign w:val="center"/>
          </w:tcPr>
          <w:p w14:paraId="7A93ED73" w14:textId="77777777" w:rsidR="00B6372B" w:rsidRPr="000C46F4" w:rsidRDefault="00B6372B" w:rsidP="00D2668F">
            <w:pPr>
              <w:widowControl/>
              <w:ind w:leftChars="81" w:left="170"/>
              <w:jc w:val="center"/>
              <w:rPr>
                <w:rFonts w:ascii="仿宋_GB2312" w:eastAsia="仿宋_GB2312" w:hAnsi="宋体" w:cs="宋体"/>
                <w:kern w:val="0"/>
                <w:szCs w:val="21"/>
              </w:rPr>
            </w:pPr>
          </w:p>
        </w:tc>
        <w:tc>
          <w:tcPr>
            <w:tcW w:w="1276" w:type="dxa"/>
            <w:vMerge/>
            <w:shd w:val="clear" w:color="auto" w:fill="auto"/>
            <w:vAlign w:val="center"/>
          </w:tcPr>
          <w:p w14:paraId="180956A1" w14:textId="77777777" w:rsidR="00B6372B" w:rsidRPr="000C46F4" w:rsidRDefault="00B6372B" w:rsidP="00D2668F">
            <w:pPr>
              <w:widowControl/>
              <w:ind w:leftChars="81" w:left="170"/>
              <w:jc w:val="center"/>
              <w:rPr>
                <w:rFonts w:ascii="仿宋_GB2312" w:eastAsia="仿宋_GB2312" w:hAnsi="宋体" w:cs="宋体"/>
                <w:kern w:val="0"/>
                <w:szCs w:val="21"/>
              </w:rPr>
            </w:pPr>
          </w:p>
        </w:tc>
      </w:tr>
      <w:tr w:rsidR="00B6372B" w:rsidRPr="000C46F4" w14:paraId="3EEB6AC1" w14:textId="77777777" w:rsidTr="00D2668F">
        <w:tc>
          <w:tcPr>
            <w:tcW w:w="1440" w:type="dxa"/>
            <w:vMerge w:val="restart"/>
            <w:shd w:val="clear" w:color="auto" w:fill="auto"/>
            <w:vAlign w:val="center"/>
          </w:tcPr>
          <w:p w14:paraId="613A8E69"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1E764ADB"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3B227EF0"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双亲家庭，父母一方遭遇车祸等重大特发事件</w:t>
            </w:r>
          </w:p>
        </w:tc>
        <w:tc>
          <w:tcPr>
            <w:tcW w:w="720" w:type="dxa"/>
            <w:shd w:val="clear" w:color="auto" w:fill="auto"/>
            <w:vAlign w:val="center"/>
          </w:tcPr>
          <w:p w14:paraId="356C8CB0"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14</w:t>
            </w:r>
          </w:p>
        </w:tc>
        <w:tc>
          <w:tcPr>
            <w:tcW w:w="711" w:type="dxa"/>
            <w:vMerge w:val="restart"/>
            <w:shd w:val="clear" w:color="auto" w:fill="auto"/>
            <w:vAlign w:val="center"/>
          </w:tcPr>
          <w:p w14:paraId="205E0B10"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52DB3775"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684F3710" w14:textId="77777777" w:rsidTr="00D2668F">
        <w:tc>
          <w:tcPr>
            <w:tcW w:w="1440" w:type="dxa"/>
            <w:vMerge/>
            <w:shd w:val="clear" w:color="auto" w:fill="auto"/>
            <w:vAlign w:val="center"/>
          </w:tcPr>
          <w:p w14:paraId="686B537D"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786ED965"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4F96E29D"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双亲家庭，父母一方长期（突发）患重大疾病</w:t>
            </w:r>
          </w:p>
        </w:tc>
        <w:tc>
          <w:tcPr>
            <w:tcW w:w="720" w:type="dxa"/>
            <w:shd w:val="clear" w:color="auto" w:fill="auto"/>
            <w:vAlign w:val="center"/>
          </w:tcPr>
          <w:p w14:paraId="6A8082A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16</w:t>
            </w:r>
          </w:p>
        </w:tc>
        <w:tc>
          <w:tcPr>
            <w:tcW w:w="711" w:type="dxa"/>
            <w:vMerge/>
            <w:shd w:val="clear" w:color="auto" w:fill="auto"/>
            <w:vAlign w:val="center"/>
          </w:tcPr>
          <w:p w14:paraId="5F21A798"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9276B61"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01D4795B" w14:textId="77777777" w:rsidTr="00D2668F">
        <w:tc>
          <w:tcPr>
            <w:tcW w:w="1440" w:type="dxa"/>
            <w:vMerge/>
            <w:shd w:val="clear" w:color="auto" w:fill="auto"/>
            <w:vAlign w:val="center"/>
          </w:tcPr>
          <w:p w14:paraId="42003DF3"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1E5564A7"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4D03182F"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双亲家庭，父母双方</w:t>
            </w:r>
            <w:proofErr w:type="gramStart"/>
            <w:r w:rsidRPr="000C46F4">
              <w:rPr>
                <w:rFonts w:ascii="仿宋_GB2312" w:eastAsia="仿宋_GB2312" w:hAnsi="宋体" w:cs="宋体" w:hint="eastAsia"/>
                <w:kern w:val="0"/>
                <w:szCs w:val="21"/>
              </w:rPr>
              <w:t>均近期患</w:t>
            </w:r>
            <w:proofErr w:type="gramEnd"/>
            <w:r w:rsidRPr="000C46F4">
              <w:rPr>
                <w:rFonts w:ascii="仿宋_GB2312" w:eastAsia="仿宋_GB2312" w:hAnsi="宋体" w:cs="宋体" w:hint="eastAsia"/>
                <w:kern w:val="0"/>
                <w:szCs w:val="21"/>
              </w:rPr>
              <w:t>一般性疾病</w:t>
            </w:r>
          </w:p>
        </w:tc>
        <w:tc>
          <w:tcPr>
            <w:tcW w:w="720" w:type="dxa"/>
            <w:shd w:val="clear" w:color="auto" w:fill="auto"/>
            <w:vAlign w:val="center"/>
          </w:tcPr>
          <w:p w14:paraId="0AC3A1C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10</w:t>
            </w:r>
          </w:p>
        </w:tc>
        <w:tc>
          <w:tcPr>
            <w:tcW w:w="711" w:type="dxa"/>
            <w:vMerge/>
            <w:shd w:val="clear" w:color="auto" w:fill="auto"/>
            <w:vAlign w:val="center"/>
          </w:tcPr>
          <w:p w14:paraId="0E226647"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58BA657E"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4FF8F4B2" w14:textId="77777777" w:rsidTr="00D2668F">
        <w:tc>
          <w:tcPr>
            <w:tcW w:w="1440" w:type="dxa"/>
            <w:vMerge/>
            <w:shd w:val="clear" w:color="auto" w:fill="auto"/>
            <w:vAlign w:val="center"/>
          </w:tcPr>
          <w:p w14:paraId="4F403EB9"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6EB30E8E"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6425C23"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双亲家庭，父母双方均长期患病（慢性病）或残疾</w:t>
            </w:r>
          </w:p>
        </w:tc>
        <w:tc>
          <w:tcPr>
            <w:tcW w:w="720" w:type="dxa"/>
            <w:shd w:val="clear" w:color="auto" w:fill="auto"/>
            <w:vAlign w:val="center"/>
          </w:tcPr>
          <w:p w14:paraId="1AD5A2F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16</w:t>
            </w:r>
          </w:p>
        </w:tc>
        <w:tc>
          <w:tcPr>
            <w:tcW w:w="711" w:type="dxa"/>
            <w:vMerge/>
            <w:shd w:val="clear" w:color="auto" w:fill="auto"/>
            <w:vAlign w:val="center"/>
          </w:tcPr>
          <w:p w14:paraId="10DA18C1"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19F465FA"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5E5B6121" w14:textId="77777777" w:rsidTr="00D2668F">
        <w:tc>
          <w:tcPr>
            <w:tcW w:w="1440" w:type="dxa"/>
            <w:vMerge/>
            <w:shd w:val="clear" w:color="auto" w:fill="auto"/>
            <w:vAlign w:val="center"/>
          </w:tcPr>
          <w:p w14:paraId="1CD03871"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7B12107A"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7F0F18D2"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双亲家庭，父母双方均遭遇车祸等重大特发事件</w:t>
            </w:r>
          </w:p>
        </w:tc>
        <w:tc>
          <w:tcPr>
            <w:tcW w:w="720" w:type="dxa"/>
            <w:shd w:val="clear" w:color="auto" w:fill="auto"/>
            <w:vAlign w:val="center"/>
          </w:tcPr>
          <w:p w14:paraId="01381DE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18</w:t>
            </w:r>
          </w:p>
        </w:tc>
        <w:tc>
          <w:tcPr>
            <w:tcW w:w="711" w:type="dxa"/>
            <w:vMerge/>
            <w:shd w:val="clear" w:color="auto" w:fill="auto"/>
            <w:vAlign w:val="center"/>
          </w:tcPr>
          <w:p w14:paraId="60E04397"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168DF0CB"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353F82BA" w14:textId="77777777" w:rsidTr="00D2668F">
        <w:tc>
          <w:tcPr>
            <w:tcW w:w="1440" w:type="dxa"/>
            <w:vMerge/>
            <w:shd w:val="clear" w:color="auto" w:fill="auto"/>
            <w:vAlign w:val="center"/>
          </w:tcPr>
          <w:p w14:paraId="72AA1078"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0146B180"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1014302E"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双亲家庭，父母双方均长期（突发）患重大疾病</w:t>
            </w:r>
          </w:p>
        </w:tc>
        <w:tc>
          <w:tcPr>
            <w:tcW w:w="720" w:type="dxa"/>
            <w:shd w:val="clear" w:color="auto" w:fill="auto"/>
            <w:vAlign w:val="center"/>
          </w:tcPr>
          <w:p w14:paraId="7188FC6C"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20</w:t>
            </w:r>
          </w:p>
        </w:tc>
        <w:tc>
          <w:tcPr>
            <w:tcW w:w="711" w:type="dxa"/>
            <w:vMerge/>
            <w:shd w:val="clear" w:color="auto" w:fill="auto"/>
            <w:vAlign w:val="center"/>
          </w:tcPr>
          <w:p w14:paraId="2F48AAEB"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11D1B5FE"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0778F41B" w14:textId="77777777" w:rsidTr="00D2668F">
        <w:tc>
          <w:tcPr>
            <w:tcW w:w="1440" w:type="dxa"/>
            <w:vMerge/>
            <w:shd w:val="clear" w:color="auto" w:fill="auto"/>
            <w:vAlign w:val="center"/>
          </w:tcPr>
          <w:p w14:paraId="6086EEE9"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33885C94"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11545DE1"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其他特殊情况</w:t>
            </w:r>
          </w:p>
        </w:tc>
        <w:tc>
          <w:tcPr>
            <w:tcW w:w="720" w:type="dxa"/>
            <w:shd w:val="clear" w:color="auto" w:fill="auto"/>
            <w:vAlign w:val="center"/>
          </w:tcPr>
          <w:p w14:paraId="6CA2387C"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0-6</w:t>
            </w:r>
          </w:p>
        </w:tc>
        <w:tc>
          <w:tcPr>
            <w:tcW w:w="711" w:type="dxa"/>
            <w:vMerge/>
            <w:shd w:val="clear" w:color="auto" w:fill="auto"/>
            <w:vAlign w:val="center"/>
          </w:tcPr>
          <w:p w14:paraId="265DCC48"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772BAE6"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D5821D9" w14:textId="77777777" w:rsidTr="00D2668F">
        <w:trPr>
          <w:trHeight w:val="396"/>
        </w:trPr>
        <w:tc>
          <w:tcPr>
            <w:tcW w:w="1440" w:type="dxa"/>
            <w:vMerge/>
            <w:shd w:val="clear" w:color="auto" w:fill="auto"/>
            <w:vAlign w:val="center"/>
          </w:tcPr>
          <w:p w14:paraId="46396EAC"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val="restart"/>
            <w:shd w:val="clear" w:color="auto" w:fill="auto"/>
            <w:vAlign w:val="center"/>
          </w:tcPr>
          <w:p w14:paraId="2457A589"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4.2多子女家庭（10分，有2个及以上子女，不含已结婚、独立生活的子女）</w:t>
            </w:r>
          </w:p>
        </w:tc>
        <w:tc>
          <w:tcPr>
            <w:tcW w:w="2880" w:type="dxa"/>
            <w:shd w:val="clear" w:color="auto" w:fill="auto"/>
            <w:vAlign w:val="center"/>
          </w:tcPr>
          <w:p w14:paraId="51764592"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其他子女均已就业</w:t>
            </w:r>
          </w:p>
        </w:tc>
        <w:tc>
          <w:tcPr>
            <w:tcW w:w="720" w:type="dxa"/>
            <w:shd w:val="clear" w:color="auto" w:fill="auto"/>
            <w:vAlign w:val="center"/>
          </w:tcPr>
          <w:p w14:paraId="4157D2D9"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0</w:t>
            </w:r>
          </w:p>
        </w:tc>
        <w:tc>
          <w:tcPr>
            <w:tcW w:w="711" w:type="dxa"/>
            <w:vMerge w:val="restart"/>
            <w:shd w:val="clear" w:color="auto" w:fill="auto"/>
            <w:vAlign w:val="center"/>
          </w:tcPr>
          <w:p w14:paraId="61409C62"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06BC355F"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226BD2B2" w14:textId="77777777" w:rsidTr="00D2668F">
        <w:tc>
          <w:tcPr>
            <w:tcW w:w="1440" w:type="dxa"/>
            <w:vMerge/>
            <w:shd w:val="clear" w:color="auto" w:fill="auto"/>
            <w:vAlign w:val="center"/>
          </w:tcPr>
          <w:p w14:paraId="391785B5"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56713E9A"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517B8F9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其他子女已不上学，但均无工作</w:t>
            </w:r>
          </w:p>
        </w:tc>
        <w:tc>
          <w:tcPr>
            <w:tcW w:w="720" w:type="dxa"/>
            <w:shd w:val="clear" w:color="auto" w:fill="auto"/>
            <w:vAlign w:val="center"/>
          </w:tcPr>
          <w:p w14:paraId="0C4027B7"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2</w:t>
            </w:r>
          </w:p>
        </w:tc>
        <w:tc>
          <w:tcPr>
            <w:tcW w:w="711" w:type="dxa"/>
            <w:vMerge/>
            <w:shd w:val="clear" w:color="auto" w:fill="auto"/>
            <w:vAlign w:val="center"/>
          </w:tcPr>
          <w:p w14:paraId="14405021"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024EC1C2"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3BA1178E" w14:textId="77777777" w:rsidTr="00D2668F">
        <w:tc>
          <w:tcPr>
            <w:tcW w:w="1440" w:type="dxa"/>
            <w:vMerge/>
            <w:shd w:val="clear" w:color="auto" w:fill="auto"/>
            <w:vAlign w:val="center"/>
          </w:tcPr>
          <w:p w14:paraId="1D7EB862"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2174372F"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0275C6AB"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其他子女均在上学（有在接受义务教育）</w:t>
            </w:r>
          </w:p>
        </w:tc>
        <w:tc>
          <w:tcPr>
            <w:tcW w:w="720" w:type="dxa"/>
            <w:shd w:val="clear" w:color="auto" w:fill="auto"/>
            <w:vAlign w:val="center"/>
          </w:tcPr>
          <w:p w14:paraId="7B533142"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4</w:t>
            </w:r>
          </w:p>
        </w:tc>
        <w:tc>
          <w:tcPr>
            <w:tcW w:w="711" w:type="dxa"/>
            <w:vMerge/>
            <w:shd w:val="clear" w:color="auto" w:fill="auto"/>
            <w:vAlign w:val="center"/>
          </w:tcPr>
          <w:p w14:paraId="4195B873"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7D1EDEB"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3C3C6C30" w14:textId="77777777" w:rsidTr="00D2668F">
        <w:tc>
          <w:tcPr>
            <w:tcW w:w="1440" w:type="dxa"/>
            <w:vMerge/>
            <w:shd w:val="clear" w:color="auto" w:fill="auto"/>
            <w:vAlign w:val="center"/>
          </w:tcPr>
          <w:p w14:paraId="2E116B7E"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6D55907F"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06953C2B"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其他子女均在接受非义务教育</w:t>
            </w:r>
          </w:p>
        </w:tc>
        <w:tc>
          <w:tcPr>
            <w:tcW w:w="720" w:type="dxa"/>
            <w:shd w:val="clear" w:color="auto" w:fill="auto"/>
            <w:vAlign w:val="center"/>
          </w:tcPr>
          <w:p w14:paraId="263203FB"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5</w:t>
            </w:r>
          </w:p>
        </w:tc>
        <w:tc>
          <w:tcPr>
            <w:tcW w:w="711" w:type="dxa"/>
            <w:vMerge/>
            <w:shd w:val="clear" w:color="auto" w:fill="auto"/>
            <w:vAlign w:val="center"/>
          </w:tcPr>
          <w:p w14:paraId="67CF7D29"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1E018AF4"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189F3561" w14:textId="77777777" w:rsidTr="00D2668F">
        <w:trPr>
          <w:trHeight w:val="454"/>
        </w:trPr>
        <w:tc>
          <w:tcPr>
            <w:tcW w:w="1440" w:type="dxa"/>
            <w:vMerge/>
            <w:shd w:val="clear" w:color="auto" w:fill="auto"/>
            <w:vAlign w:val="center"/>
          </w:tcPr>
          <w:p w14:paraId="750F3418"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634E6192"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51020AC2"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其他子女均身体健康</w:t>
            </w:r>
          </w:p>
        </w:tc>
        <w:tc>
          <w:tcPr>
            <w:tcW w:w="720" w:type="dxa"/>
            <w:shd w:val="clear" w:color="auto" w:fill="auto"/>
            <w:vAlign w:val="center"/>
          </w:tcPr>
          <w:p w14:paraId="5663A3D2"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2</w:t>
            </w:r>
          </w:p>
        </w:tc>
        <w:tc>
          <w:tcPr>
            <w:tcW w:w="711" w:type="dxa"/>
            <w:vMerge w:val="restart"/>
            <w:shd w:val="clear" w:color="auto" w:fill="auto"/>
            <w:vAlign w:val="center"/>
          </w:tcPr>
          <w:p w14:paraId="479085FB"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0E70CE18"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13819F96" w14:textId="77777777" w:rsidTr="00D2668F">
        <w:trPr>
          <w:trHeight w:val="461"/>
        </w:trPr>
        <w:tc>
          <w:tcPr>
            <w:tcW w:w="1440" w:type="dxa"/>
            <w:vMerge/>
            <w:shd w:val="clear" w:color="auto" w:fill="auto"/>
            <w:vAlign w:val="center"/>
          </w:tcPr>
          <w:p w14:paraId="2ECF88BB"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6ABD3424"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77862A7B"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其他子女有患疾病</w:t>
            </w:r>
          </w:p>
        </w:tc>
        <w:tc>
          <w:tcPr>
            <w:tcW w:w="720" w:type="dxa"/>
            <w:shd w:val="clear" w:color="auto" w:fill="auto"/>
            <w:vAlign w:val="center"/>
          </w:tcPr>
          <w:p w14:paraId="7118B5F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w:t>
            </w:r>
          </w:p>
        </w:tc>
        <w:tc>
          <w:tcPr>
            <w:tcW w:w="711" w:type="dxa"/>
            <w:vMerge/>
            <w:shd w:val="clear" w:color="auto" w:fill="auto"/>
            <w:vAlign w:val="center"/>
          </w:tcPr>
          <w:p w14:paraId="5C0A3D6B"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0FE3069E"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214FA7A3" w14:textId="77777777" w:rsidTr="00D2668F">
        <w:tc>
          <w:tcPr>
            <w:tcW w:w="1440" w:type="dxa"/>
            <w:vMerge/>
            <w:shd w:val="clear" w:color="auto" w:fill="auto"/>
            <w:vAlign w:val="center"/>
          </w:tcPr>
          <w:p w14:paraId="6ED3FC34"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557F585E"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116DE332"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其他子女有长期患病（慢性病），或残疾</w:t>
            </w:r>
          </w:p>
        </w:tc>
        <w:tc>
          <w:tcPr>
            <w:tcW w:w="720" w:type="dxa"/>
            <w:shd w:val="clear" w:color="auto" w:fill="auto"/>
            <w:vAlign w:val="center"/>
          </w:tcPr>
          <w:p w14:paraId="3FB1AEDC"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4</w:t>
            </w:r>
          </w:p>
        </w:tc>
        <w:tc>
          <w:tcPr>
            <w:tcW w:w="711" w:type="dxa"/>
            <w:vMerge/>
            <w:shd w:val="clear" w:color="auto" w:fill="auto"/>
            <w:vAlign w:val="center"/>
          </w:tcPr>
          <w:p w14:paraId="1E8E0285"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49035E90"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20E16781" w14:textId="77777777" w:rsidTr="00D2668F">
        <w:tc>
          <w:tcPr>
            <w:tcW w:w="1440" w:type="dxa"/>
            <w:vMerge/>
            <w:shd w:val="clear" w:color="auto" w:fill="auto"/>
            <w:vAlign w:val="center"/>
          </w:tcPr>
          <w:p w14:paraId="07DECC38"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094D3612"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72200D14"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其他子女有遭遇车祸等重大突发事件</w:t>
            </w:r>
          </w:p>
        </w:tc>
        <w:tc>
          <w:tcPr>
            <w:tcW w:w="720" w:type="dxa"/>
            <w:shd w:val="clear" w:color="auto" w:fill="auto"/>
            <w:vAlign w:val="center"/>
          </w:tcPr>
          <w:p w14:paraId="52A2AF7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4</w:t>
            </w:r>
          </w:p>
        </w:tc>
        <w:tc>
          <w:tcPr>
            <w:tcW w:w="711" w:type="dxa"/>
            <w:vMerge/>
            <w:shd w:val="clear" w:color="auto" w:fill="auto"/>
            <w:vAlign w:val="center"/>
          </w:tcPr>
          <w:p w14:paraId="4632B4DC"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2513816"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3FC25A28" w14:textId="77777777" w:rsidTr="00D2668F">
        <w:tc>
          <w:tcPr>
            <w:tcW w:w="1440" w:type="dxa"/>
            <w:vMerge/>
            <w:shd w:val="clear" w:color="auto" w:fill="auto"/>
            <w:vAlign w:val="center"/>
          </w:tcPr>
          <w:p w14:paraId="024C8C98"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4DBA56B2"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009CBC58"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其他子女有长期（突发）患重大疾病</w:t>
            </w:r>
          </w:p>
        </w:tc>
        <w:tc>
          <w:tcPr>
            <w:tcW w:w="720" w:type="dxa"/>
            <w:shd w:val="clear" w:color="auto" w:fill="auto"/>
            <w:vAlign w:val="center"/>
          </w:tcPr>
          <w:p w14:paraId="17F21FA3"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5</w:t>
            </w:r>
          </w:p>
        </w:tc>
        <w:tc>
          <w:tcPr>
            <w:tcW w:w="711" w:type="dxa"/>
            <w:vMerge/>
            <w:shd w:val="clear" w:color="auto" w:fill="auto"/>
            <w:vAlign w:val="center"/>
          </w:tcPr>
          <w:p w14:paraId="3EB47560"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C07BBF4"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25D7DE02" w14:textId="77777777" w:rsidTr="00D2668F">
        <w:tc>
          <w:tcPr>
            <w:tcW w:w="1440" w:type="dxa"/>
            <w:vMerge/>
            <w:shd w:val="clear" w:color="auto" w:fill="auto"/>
            <w:vAlign w:val="center"/>
          </w:tcPr>
          <w:p w14:paraId="1E097432"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val="restart"/>
            <w:shd w:val="clear" w:color="auto" w:fill="auto"/>
            <w:vAlign w:val="center"/>
          </w:tcPr>
          <w:p w14:paraId="6BBB5676" w14:textId="77777777" w:rsidR="00B6372B" w:rsidRPr="000C46F4" w:rsidRDefault="00B6372B" w:rsidP="00D2668F">
            <w:pPr>
              <w:widowControl/>
              <w:rPr>
                <w:rFonts w:ascii="仿宋_GB2312" w:eastAsia="仿宋_GB2312" w:hAnsi="宋体" w:cs="宋体"/>
                <w:kern w:val="0"/>
                <w:szCs w:val="21"/>
              </w:rPr>
            </w:pPr>
            <w:r w:rsidRPr="000C46F4">
              <w:rPr>
                <w:rFonts w:ascii="仿宋_GB2312" w:eastAsia="仿宋_GB2312" w:hAnsi="宋体" w:cs="宋体" w:hint="eastAsia"/>
                <w:kern w:val="0"/>
                <w:szCs w:val="21"/>
              </w:rPr>
              <w:t>4.3赡养老人</w:t>
            </w:r>
            <w:r w:rsidRPr="000C46F4">
              <w:rPr>
                <w:rFonts w:ascii="仿宋_GB2312" w:eastAsia="仿宋_GB2312" w:hAnsi="宋体" w:cs="宋体" w:hint="eastAsia"/>
                <w:spacing w:val="-12"/>
                <w:kern w:val="0"/>
                <w:szCs w:val="21"/>
              </w:rPr>
              <w:t>（10分，祖父母、外祖父母）</w:t>
            </w:r>
          </w:p>
        </w:tc>
        <w:tc>
          <w:tcPr>
            <w:tcW w:w="2880" w:type="dxa"/>
            <w:shd w:val="clear" w:color="auto" w:fill="auto"/>
            <w:vAlign w:val="center"/>
          </w:tcPr>
          <w:p w14:paraId="0CF0E4D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家庭需共同赡养1-2位老人，老人均身体健康</w:t>
            </w:r>
          </w:p>
        </w:tc>
        <w:tc>
          <w:tcPr>
            <w:tcW w:w="720" w:type="dxa"/>
            <w:shd w:val="clear" w:color="auto" w:fill="auto"/>
            <w:vAlign w:val="center"/>
          </w:tcPr>
          <w:p w14:paraId="10876B84"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w:t>
            </w:r>
          </w:p>
        </w:tc>
        <w:tc>
          <w:tcPr>
            <w:tcW w:w="711" w:type="dxa"/>
            <w:vMerge w:val="restart"/>
            <w:shd w:val="clear" w:color="auto" w:fill="auto"/>
            <w:vAlign w:val="center"/>
          </w:tcPr>
          <w:p w14:paraId="363459E8"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1169E08B"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397350E" w14:textId="77777777" w:rsidTr="00D2668F">
        <w:tc>
          <w:tcPr>
            <w:tcW w:w="1440" w:type="dxa"/>
            <w:vMerge/>
            <w:shd w:val="clear" w:color="auto" w:fill="auto"/>
            <w:vAlign w:val="center"/>
          </w:tcPr>
          <w:p w14:paraId="656CBE54"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17CE80EC"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834A07E"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家庭需共同赡养1-2位老人，但有老人患重大疾病或常年患病</w:t>
            </w:r>
          </w:p>
        </w:tc>
        <w:tc>
          <w:tcPr>
            <w:tcW w:w="720" w:type="dxa"/>
            <w:shd w:val="clear" w:color="auto" w:fill="auto"/>
            <w:vAlign w:val="center"/>
          </w:tcPr>
          <w:p w14:paraId="45FDFBE8"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6</w:t>
            </w:r>
          </w:p>
        </w:tc>
        <w:tc>
          <w:tcPr>
            <w:tcW w:w="711" w:type="dxa"/>
            <w:vMerge/>
            <w:shd w:val="clear" w:color="auto" w:fill="auto"/>
            <w:vAlign w:val="center"/>
          </w:tcPr>
          <w:p w14:paraId="3BB5CFF8"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48F82B05"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39AFC4B1" w14:textId="77777777" w:rsidTr="00D2668F">
        <w:tc>
          <w:tcPr>
            <w:tcW w:w="1440" w:type="dxa"/>
            <w:vMerge/>
            <w:shd w:val="clear" w:color="auto" w:fill="auto"/>
            <w:vAlign w:val="center"/>
          </w:tcPr>
          <w:p w14:paraId="0ADB5CEA"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1C88362E"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30934CE4"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家庭需共同赡养3-4位老人，老人均身体健康</w:t>
            </w:r>
          </w:p>
        </w:tc>
        <w:tc>
          <w:tcPr>
            <w:tcW w:w="720" w:type="dxa"/>
            <w:shd w:val="clear" w:color="auto" w:fill="auto"/>
            <w:vAlign w:val="center"/>
          </w:tcPr>
          <w:p w14:paraId="1DF999ED"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4</w:t>
            </w:r>
          </w:p>
        </w:tc>
        <w:tc>
          <w:tcPr>
            <w:tcW w:w="711" w:type="dxa"/>
            <w:vMerge/>
            <w:shd w:val="clear" w:color="auto" w:fill="auto"/>
            <w:vAlign w:val="center"/>
          </w:tcPr>
          <w:p w14:paraId="0B92DD70"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1C45B7FA"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603376B" w14:textId="77777777" w:rsidTr="00D2668F">
        <w:trPr>
          <w:trHeight w:val="1261"/>
        </w:trPr>
        <w:tc>
          <w:tcPr>
            <w:tcW w:w="1440" w:type="dxa"/>
            <w:vMerge/>
            <w:shd w:val="clear" w:color="auto" w:fill="auto"/>
            <w:vAlign w:val="center"/>
          </w:tcPr>
          <w:p w14:paraId="27199018"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1AB9C1BC"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34A1B0B"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家庭需共同赡养3-4位老人，但有老人患重大疾病或常年患病</w:t>
            </w:r>
          </w:p>
        </w:tc>
        <w:tc>
          <w:tcPr>
            <w:tcW w:w="720" w:type="dxa"/>
            <w:shd w:val="clear" w:color="auto" w:fill="auto"/>
            <w:vAlign w:val="center"/>
          </w:tcPr>
          <w:p w14:paraId="2CFC555B"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8</w:t>
            </w:r>
          </w:p>
        </w:tc>
        <w:tc>
          <w:tcPr>
            <w:tcW w:w="711" w:type="dxa"/>
            <w:vMerge/>
            <w:shd w:val="clear" w:color="auto" w:fill="auto"/>
            <w:vAlign w:val="center"/>
          </w:tcPr>
          <w:p w14:paraId="67634E29"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67BA6D62"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01E83F33" w14:textId="77777777" w:rsidTr="00D2668F">
        <w:tc>
          <w:tcPr>
            <w:tcW w:w="1440" w:type="dxa"/>
            <w:vMerge/>
            <w:shd w:val="clear" w:color="auto" w:fill="auto"/>
            <w:vAlign w:val="center"/>
          </w:tcPr>
          <w:p w14:paraId="7471F682"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530AD622"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1C5A86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w:t>
            </w:r>
            <w:proofErr w:type="gramStart"/>
            <w:r w:rsidRPr="000C46F4">
              <w:rPr>
                <w:rFonts w:ascii="仿宋_GB2312" w:eastAsia="仿宋_GB2312" w:hAnsi="宋体" w:cs="宋体" w:hint="eastAsia"/>
                <w:kern w:val="0"/>
                <w:szCs w:val="21"/>
              </w:rPr>
              <w:t>需独立</w:t>
            </w:r>
            <w:proofErr w:type="gramEnd"/>
            <w:r w:rsidRPr="000C46F4">
              <w:rPr>
                <w:rFonts w:ascii="仿宋_GB2312" w:eastAsia="仿宋_GB2312" w:hAnsi="宋体" w:cs="宋体" w:hint="eastAsia"/>
                <w:kern w:val="0"/>
                <w:szCs w:val="21"/>
              </w:rPr>
              <w:t>赡养1-2位老人，老人均身体健康</w:t>
            </w:r>
          </w:p>
        </w:tc>
        <w:tc>
          <w:tcPr>
            <w:tcW w:w="720" w:type="dxa"/>
            <w:shd w:val="clear" w:color="auto" w:fill="auto"/>
            <w:vAlign w:val="center"/>
          </w:tcPr>
          <w:p w14:paraId="76DA26EB"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4</w:t>
            </w:r>
          </w:p>
        </w:tc>
        <w:tc>
          <w:tcPr>
            <w:tcW w:w="711" w:type="dxa"/>
            <w:vMerge/>
            <w:shd w:val="clear" w:color="auto" w:fill="auto"/>
            <w:vAlign w:val="center"/>
          </w:tcPr>
          <w:p w14:paraId="2A140BB8"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5E125F8B"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4B6C0084" w14:textId="77777777" w:rsidTr="00D2668F">
        <w:tc>
          <w:tcPr>
            <w:tcW w:w="1440" w:type="dxa"/>
            <w:vMerge w:val="restart"/>
            <w:shd w:val="clear" w:color="auto" w:fill="auto"/>
            <w:vAlign w:val="center"/>
          </w:tcPr>
          <w:p w14:paraId="45CD49FD"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6F9C4D2B"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5A496ECB"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w:t>
            </w:r>
            <w:proofErr w:type="gramStart"/>
            <w:r w:rsidRPr="000C46F4">
              <w:rPr>
                <w:rFonts w:ascii="仿宋_GB2312" w:eastAsia="仿宋_GB2312" w:hAnsi="宋体" w:cs="宋体" w:hint="eastAsia"/>
                <w:kern w:val="0"/>
                <w:szCs w:val="21"/>
              </w:rPr>
              <w:t>需独立</w:t>
            </w:r>
            <w:proofErr w:type="gramEnd"/>
            <w:r w:rsidRPr="000C46F4">
              <w:rPr>
                <w:rFonts w:ascii="仿宋_GB2312" w:eastAsia="仿宋_GB2312" w:hAnsi="宋体" w:cs="宋体" w:hint="eastAsia"/>
                <w:kern w:val="0"/>
                <w:szCs w:val="21"/>
              </w:rPr>
              <w:t>赡养1-2位老人，但有老人患重大疾病或常年患病</w:t>
            </w:r>
          </w:p>
        </w:tc>
        <w:tc>
          <w:tcPr>
            <w:tcW w:w="720" w:type="dxa"/>
            <w:shd w:val="clear" w:color="auto" w:fill="auto"/>
            <w:vAlign w:val="center"/>
          </w:tcPr>
          <w:p w14:paraId="4E2C4B78"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8</w:t>
            </w:r>
          </w:p>
        </w:tc>
        <w:tc>
          <w:tcPr>
            <w:tcW w:w="711" w:type="dxa"/>
            <w:vMerge w:val="restart"/>
            <w:shd w:val="clear" w:color="auto" w:fill="auto"/>
            <w:vAlign w:val="center"/>
          </w:tcPr>
          <w:p w14:paraId="14581FC0"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13C6C479"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AECD2CF" w14:textId="77777777" w:rsidTr="00D2668F">
        <w:tc>
          <w:tcPr>
            <w:tcW w:w="1440" w:type="dxa"/>
            <w:vMerge/>
            <w:shd w:val="clear" w:color="auto" w:fill="auto"/>
            <w:vAlign w:val="center"/>
          </w:tcPr>
          <w:p w14:paraId="095CA864"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42B4AF0A"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28ABDAA4"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w:t>
            </w:r>
            <w:proofErr w:type="gramStart"/>
            <w:r w:rsidRPr="000C46F4">
              <w:rPr>
                <w:rFonts w:ascii="仿宋_GB2312" w:eastAsia="仿宋_GB2312" w:hAnsi="宋体" w:cs="宋体" w:hint="eastAsia"/>
                <w:kern w:val="0"/>
                <w:szCs w:val="21"/>
              </w:rPr>
              <w:t>需独立</w:t>
            </w:r>
            <w:proofErr w:type="gramEnd"/>
            <w:r w:rsidRPr="000C46F4">
              <w:rPr>
                <w:rFonts w:ascii="仿宋_GB2312" w:eastAsia="仿宋_GB2312" w:hAnsi="宋体" w:cs="宋体" w:hint="eastAsia"/>
                <w:kern w:val="0"/>
                <w:szCs w:val="21"/>
              </w:rPr>
              <w:t>赡养3-4位老人，老人均身体健康</w:t>
            </w:r>
          </w:p>
        </w:tc>
        <w:tc>
          <w:tcPr>
            <w:tcW w:w="720" w:type="dxa"/>
            <w:shd w:val="clear" w:color="auto" w:fill="auto"/>
            <w:vAlign w:val="center"/>
          </w:tcPr>
          <w:p w14:paraId="63EF8E68"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6</w:t>
            </w:r>
          </w:p>
        </w:tc>
        <w:tc>
          <w:tcPr>
            <w:tcW w:w="711" w:type="dxa"/>
            <w:vMerge/>
            <w:shd w:val="clear" w:color="auto" w:fill="auto"/>
            <w:vAlign w:val="center"/>
          </w:tcPr>
          <w:p w14:paraId="78371AE6"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50FD1B4"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09D8AF3D" w14:textId="77777777" w:rsidTr="00D2668F">
        <w:tc>
          <w:tcPr>
            <w:tcW w:w="1440" w:type="dxa"/>
            <w:vMerge/>
            <w:shd w:val="clear" w:color="auto" w:fill="auto"/>
            <w:vAlign w:val="center"/>
          </w:tcPr>
          <w:p w14:paraId="6A60491B"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0AE17F08"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07D310CE"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w:t>
            </w:r>
            <w:proofErr w:type="gramStart"/>
            <w:r w:rsidRPr="000C46F4">
              <w:rPr>
                <w:rFonts w:ascii="仿宋_GB2312" w:eastAsia="仿宋_GB2312" w:hAnsi="宋体" w:cs="宋体" w:hint="eastAsia"/>
                <w:kern w:val="0"/>
                <w:szCs w:val="21"/>
              </w:rPr>
              <w:t>需独立</w:t>
            </w:r>
            <w:proofErr w:type="gramEnd"/>
            <w:r w:rsidRPr="000C46F4">
              <w:rPr>
                <w:rFonts w:ascii="仿宋_GB2312" w:eastAsia="仿宋_GB2312" w:hAnsi="宋体" w:cs="宋体" w:hint="eastAsia"/>
                <w:kern w:val="0"/>
                <w:szCs w:val="21"/>
              </w:rPr>
              <w:t>赡养3-4位老人，但有老人患重大疾病或常年患病</w:t>
            </w:r>
          </w:p>
        </w:tc>
        <w:tc>
          <w:tcPr>
            <w:tcW w:w="720" w:type="dxa"/>
            <w:shd w:val="clear" w:color="auto" w:fill="auto"/>
            <w:vAlign w:val="center"/>
          </w:tcPr>
          <w:p w14:paraId="47385978"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10</w:t>
            </w:r>
          </w:p>
        </w:tc>
        <w:tc>
          <w:tcPr>
            <w:tcW w:w="711" w:type="dxa"/>
            <w:vMerge/>
            <w:shd w:val="clear" w:color="auto" w:fill="auto"/>
            <w:vAlign w:val="center"/>
          </w:tcPr>
          <w:p w14:paraId="57CD37FE"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6E9FE96"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0F605784" w14:textId="77777777" w:rsidTr="00D2668F">
        <w:trPr>
          <w:trHeight w:val="374"/>
        </w:trPr>
        <w:tc>
          <w:tcPr>
            <w:tcW w:w="1440" w:type="dxa"/>
            <w:vMerge/>
            <w:shd w:val="clear" w:color="auto" w:fill="auto"/>
            <w:vAlign w:val="center"/>
          </w:tcPr>
          <w:p w14:paraId="58C77C9E"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7804A1D8"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4C1E39D"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其他特殊情况</w:t>
            </w:r>
          </w:p>
        </w:tc>
        <w:tc>
          <w:tcPr>
            <w:tcW w:w="720" w:type="dxa"/>
            <w:shd w:val="clear" w:color="auto" w:fill="auto"/>
            <w:vAlign w:val="center"/>
          </w:tcPr>
          <w:p w14:paraId="7D45D985"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0-4</w:t>
            </w:r>
          </w:p>
        </w:tc>
        <w:tc>
          <w:tcPr>
            <w:tcW w:w="711" w:type="dxa"/>
            <w:vMerge/>
            <w:shd w:val="clear" w:color="auto" w:fill="auto"/>
            <w:vAlign w:val="center"/>
          </w:tcPr>
          <w:p w14:paraId="7BB6BB33"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C388558"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0FEEB674" w14:textId="77777777" w:rsidTr="00D2668F">
        <w:tc>
          <w:tcPr>
            <w:tcW w:w="1440" w:type="dxa"/>
            <w:vMerge w:val="restart"/>
            <w:shd w:val="clear" w:color="auto" w:fill="auto"/>
            <w:vAlign w:val="center"/>
          </w:tcPr>
          <w:p w14:paraId="7E0A0E8F"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5.学生家庭收入情况（</w:t>
            </w:r>
            <w:r>
              <w:rPr>
                <w:rFonts w:ascii="仿宋_GB2312" w:eastAsia="仿宋_GB2312" w:hAnsi="宋体" w:cs="宋体" w:hint="eastAsia"/>
                <w:kern w:val="0"/>
                <w:szCs w:val="21"/>
              </w:rPr>
              <w:t>5</w:t>
            </w:r>
            <w:r w:rsidRPr="000C46F4">
              <w:rPr>
                <w:rFonts w:ascii="仿宋_GB2312" w:eastAsia="仿宋_GB2312" w:hAnsi="宋体" w:cs="宋体" w:hint="eastAsia"/>
                <w:kern w:val="0"/>
                <w:szCs w:val="21"/>
              </w:rPr>
              <w:t>5分）</w:t>
            </w:r>
          </w:p>
        </w:tc>
        <w:tc>
          <w:tcPr>
            <w:tcW w:w="1620" w:type="dxa"/>
            <w:vMerge w:val="restart"/>
            <w:shd w:val="clear" w:color="auto" w:fill="auto"/>
            <w:vAlign w:val="center"/>
          </w:tcPr>
          <w:p w14:paraId="62DD7936"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5.1工作能力及收入</w:t>
            </w:r>
          </w:p>
          <w:p w14:paraId="657FF0CB"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（40分）</w:t>
            </w:r>
          </w:p>
        </w:tc>
        <w:tc>
          <w:tcPr>
            <w:tcW w:w="2880" w:type="dxa"/>
            <w:shd w:val="clear" w:color="auto" w:fill="auto"/>
            <w:vAlign w:val="center"/>
          </w:tcPr>
          <w:p w14:paraId="78459653"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父母双方均有工作，但收入低</w:t>
            </w:r>
          </w:p>
        </w:tc>
        <w:tc>
          <w:tcPr>
            <w:tcW w:w="720" w:type="dxa"/>
            <w:shd w:val="clear" w:color="auto" w:fill="auto"/>
            <w:vAlign w:val="center"/>
          </w:tcPr>
          <w:p w14:paraId="20A4F4A7"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25</w:t>
            </w:r>
          </w:p>
        </w:tc>
        <w:tc>
          <w:tcPr>
            <w:tcW w:w="711" w:type="dxa"/>
            <w:vMerge w:val="restart"/>
            <w:shd w:val="clear" w:color="auto" w:fill="auto"/>
            <w:vAlign w:val="center"/>
          </w:tcPr>
          <w:p w14:paraId="734A5FF0"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074F8003"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纯农户是指家庭除农业收入外，没有其他的收入来源</w:t>
            </w:r>
          </w:p>
        </w:tc>
      </w:tr>
      <w:tr w:rsidR="00B6372B" w:rsidRPr="000C46F4" w14:paraId="7865C9FF" w14:textId="77777777" w:rsidTr="00D2668F">
        <w:tc>
          <w:tcPr>
            <w:tcW w:w="1440" w:type="dxa"/>
            <w:vMerge/>
            <w:shd w:val="clear" w:color="auto" w:fill="auto"/>
            <w:vAlign w:val="center"/>
          </w:tcPr>
          <w:p w14:paraId="53DA3EEE"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76AD128A"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8AD2F6B"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纯农户，父母双方均务农，收入低</w:t>
            </w:r>
          </w:p>
        </w:tc>
        <w:tc>
          <w:tcPr>
            <w:tcW w:w="720" w:type="dxa"/>
            <w:shd w:val="clear" w:color="auto" w:fill="auto"/>
            <w:vAlign w:val="center"/>
          </w:tcPr>
          <w:p w14:paraId="5700FC4D"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30</w:t>
            </w:r>
          </w:p>
        </w:tc>
        <w:tc>
          <w:tcPr>
            <w:tcW w:w="711" w:type="dxa"/>
            <w:vMerge/>
            <w:shd w:val="clear" w:color="auto" w:fill="auto"/>
            <w:vAlign w:val="center"/>
          </w:tcPr>
          <w:p w14:paraId="5BDC0D68"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3FB3D27"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188E5B16" w14:textId="77777777" w:rsidTr="00D2668F">
        <w:tc>
          <w:tcPr>
            <w:tcW w:w="1440" w:type="dxa"/>
            <w:vMerge/>
            <w:shd w:val="clear" w:color="auto" w:fill="auto"/>
            <w:vAlign w:val="center"/>
          </w:tcPr>
          <w:p w14:paraId="74032AC1"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388C1657"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7141D48E"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纯农户，父母双方均务农，且耕地少，自然环境恶劣，收入极其有限</w:t>
            </w:r>
          </w:p>
        </w:tc>
        <w:tc>
          <w:tcPr>
            <w:tcW w:w="720" w:type="dxa"/>
            <w:shd w:val="clear" w:color="auto" w:fill="auto"/>
            <w:vAlign w:val="center"/>
          </w:tcPr>
          <w:p w14:paraId="05843A55"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35</w:t>
            </w:r>
          </w:p>
        </w:tc>
        <w:tc>
          <w:tcPr>
            <w:tcW w:w="711" w:type="dxa"/>
            <w:vMerge/>
            <w:shd w:val="clear" w:color="auto" w:fill="auto"/>
            <w:vAlign w:val="center"/>
          </w:tcPr>
          <w:p w14:paraId="3CBE9457"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64D8FB0"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2ED7755D" w14:textId="77777777" w:rsidTr="00D2668F">
        <w:tc>
          <w:tcPr>
            <w:tcW w:w="1440" w:type="dxa"/>
            <w:vMerge/>
            <w:shd w:val="clear" w:color="auto" w:fill="auto"/>
            <w:vAlign w:val="center"/>
          </w:tcPr>
          <w:p w14:paraId="2849101E"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15FC206C"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04749AB1"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父母一方下岗，无固定工作，无稳定收入来源，另一方收入低</w:t>
            </w:r>
          </w:p>
        </w:tc>
        <w:tc>
          <w:tcPr>
            <w:tcW w:w="720" w:type="dxa"/>
            <w:shd w:val="clear" w:color="auto" w:fill="auto"/>
            <w:vAlign w:val="center"/>
          </w:tcPr>
          <w:p w14:paraId="085F2869"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30</w:t>
            </w:r>
          </w:p>
        </w:tc>
        <w:tc>
          <w:tcPr>
            <w:tcW w:w="711" w:type="dxa"/>
            <w:vMerge/>
            <w:shd w:val="clear" w:color="auto" w:fill="auto"/>
            <w:vAlign w:val="center"/>
          </w:tcPr>
          <w:p w14:paraId="459DE8C9"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55F83A0A"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F162B43" w14:textId="77777777" w:rsidTr="00D2668F">
        <w:tc>
          <w:tcPr>
            <w:tcW w:w="1440" w:type="dxa"/>
            <w:vMerge/>
            <w:shd w:val="clear" w:color="auto" w:fill="auto"/>
            <w:vAlign w:val="center"/>
          </w:tcPr>
          <w:p w14:paraId="1ABE418F"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0FE5DD73"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006D37BC"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父母双下岗，无固定工作，无稳定收入来源</w:t>
            </w:r>
          </w:p>
        </w:tc>
        <w:tc>
          <w:tcPr>
            <w:tcW w:w="720" w:type="dxa"/>
            <w:shd w:val="clear" w:color="auto" w:fill="auto"/>
            <w:vAlign w:val="center"/>
          </w:tcPr>
          <w:p w14:paraId="78FFC830"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34</w:t>
            </w:r>
          </w:p>
        </w:tc>
        <w:tc>
          <w:tcPr>
            <w:tcW w:w="711" w:type="dxa"/>
            <w:vMerge/>
            <w:shd w:val="clear" w:color="auto" w:fill="auto"/>
            <w:vAlign w:val="center"/>
          </w:tcPr>
          <w:p w14:paraId="07AFCFAE"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7EBEF6FC"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24C8287F" w14:textId="77777777" w:rsidTr="00D2668F">
        <w:tc>
          <w:tcPr>
            <w:tcW w:w="1440" w:type="dxa"/>
            <w:vMerge/>
            <w:shd w:val="clear" w:color="auto" w:fill="auto"/>
            <w:vAlign w:val="center"/>
          </w:tcPr>
          <w:p w14:paraId="1086A427"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1854148F"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CA561C0"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父母一方劳动能力差（残疾等），另一方收入低</w:t>
            </w:r>
          </w:p>
        </w:tc>
        <w:tc>
          <w:tcPr>
            <w:tcW w:w="720" w:type="dxa"/>
            <w:shd w:val="clear" w:color="auto" w:fill="auto"/>
            <w:vAlign w:val="center"/>
          </w:tcPr>
          <w:p w14:paraId="1FA3FE9C"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31</w:t>
            </w:r>
          </w:p>
        </w:tc>
        <w:tc>
          <w:tcPr>
            <w:tcW w:w="711" w:type="dxa"/>
            <w:vMerge/>
            <w:shd w:val="clear" w:color="auto" w:fill="auto"/>
            <w:vAlign w:val="center"/>
          </w:tcPr>
          <w:p w14:paraId="716B63E3"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3FE3E4AA"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4CFBF08" w14:textId="77777777" w:rsidTr="00D2668F">
        <w:tc>
          <w:tcPr>
            <w:tcW w:w="1440" w:type="dxa"/>
            <w:vMerge/>
            <w:shd w:val="clear" w:color="auto" w:fill="auto"/>
            <w:vAlign w:val="center"/>
          </w:tcPr>
          <w:p w14:paraId="2DC668B4"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2FAB8FB1"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63B44C0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父母一方无劳动能力，另一方收入低</w:t>
            </w:r>
          </w:p>
        </w:tc>
        <w:tc>
          <w:tcPr>
            <w:tcW w:w="720" w:type="dxa"/>
            <w:shd w:val="clear" w:color="auto" w:fill="auto"/>
            <w:vAlign w:val="center"/>
          </w:tcPr>
          <w:p w14:paraId="16D54A0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34</w:t>
            </w:r>
          </w:p>
        </w:tc>
        <w:tc>
          <w:tcPr>
            <w:tcW w:w="711" w:type="dxa"/>
            <w:vMerge/>
            <w:shd w:val="clear" w:color="auto" w:fill="auto"/>
            <w:vAlign w:val="center"/>
          </w:tcPr>
          <w:p w14:paraId="0F861C88"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2701380B"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EB99951" w14:textId="77777777" w:rsidTr="00D2668F">
        <w:tc>
          <w:tcPr>
            <w:tcW w:w="1440" w:type="dxa"/>
            <w:vMerge/>
            <w:shd w:val="clear" w:color="auto" w:fill="auto"/>
            <w:vAlign w:val="center"/>
          </w:tcPr>
          <w:p w14:paraId="60E08938"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20FD182A"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2894CF89"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父母双方</w:t>
            </w:r>
            <w:proofErr w:type="gramStart"/>
            <w:r w:rsidRPr="000C46F4">
              <w:rPr>
                <w:rFonts w:ascii="仿宋_GB2312" w:eastAsia="仿宋_GB2312" w:hAnsi="宋体" w:cs="宋体" w:hint="eastAsia"/>
                <w:kern w:val="0"/>
                <w:szCs w:val="21"/>
              </w:rPr>
              <w:t>均劳动</w:t>
            </w:r>
            <w:proofErr w:type="gramEnd"/>
            <w:r w:rsidRPr="000C46F4">
              <w:rPr>
                <w:rFonts w:ascii="仿宋_GB2312" w:eastAsia="仿宋_GB2312" w:hAnsi="宋体" w:cs="宋体" w:hint="eastAsia"/>
                <w:kern w:val="0"/>
                <w:szCs w:val="21"/>
              </w:rPr>
              <w:t>能力差（残疾等）</w:t>
            </w:r>
          </w:p>
        </w:tc>
        <w:tc>
          <w:tcPr>
            <w:tcW w:w="720" w:type="dxa"/>
            <w:shd w:val="clear" w:color="auto" w:fill="auto"/>
            <w:vAlign w:val="center"/>
          </w:tcPr>
          <w:p w14:paraId="6FEA9129"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37</w:t>
            </w:r>
          </w:p>
        </w:tc>
        <w:tc>
          <w:tcPr>
            <w:tcW w:w="711" w:type="dxa"/>
            <w:vMerge/>
            <w:shd w:val="clear" w:color="auto" w:fill="auto"/>
            <w:vAlign w:val="center"/>
          </w:tcPr>
          <w:p w14:paraId="14CFBC4C"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00776064"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A3AD709" w14:textId="77777777" w:rsidTr="00D2668F">
        <w:tc>
          <w:tcPr>
            <w:tcW w:w="1440" w:type="dxa"/>
            <w:vMerge/>
            <w:shd w:val="clear" w:color="auto" w:fill="auto"/>
            <w:vAlign w:val="center"/>
          </w:tcPr>
          <w:p w14:paraId="313BB316"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5A521F58"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1B89505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父母双方均无劳动能力</w:t>
            </w:r>
          </w:p>
        </w:tc>
        <w:tc>
          <w:tcPr>
            <w:tcW w:w="720" w:type="dxa"/>
            <w:shd w:val="clear" w:color="auto" w:fill="auto"/>
            <w:vAlign w:val="center"/>
          </w:tcPr>
          <w:p w14:paraId="7DDB8CCA"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40</w:t>
            </w:r>
          </w:p>
        </w:tc>
        <w:tc>
          <w:tcPr>
            <w:tcW w:w="711" w:type="dxa"/>
            <w:vMerge/>
            <w:shd w:val="clear" w:color="auto" w:fill="auto"/>
            <w:vAlign w:val="center"/>
          </w:tcPr>
          <w:p w14:paraId="6AB51F43"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417D2D2C"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4D3B4B16" w14:textId="77777777" w:rsidTr="00D2668F">
        <w:tc>
          <w:tcPr>
            <w:tcW w:w="1440" w:type="dxa"/>
            <w:vMerge/>
            <w:shd w:val="clear" w:color="auto" w:fill="auto"/>
            <w:vAlign w:val="center"/>
          </w:tcPr>
          <w:p w14:paraId="3E585D3F"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5EFDFFCB"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514AFAA4"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其他情况</w:t>
            </w:r>
          </w:p>
        </w:tc>
        <w:tc>
          <w:tcPr>
            <w:tcW w:w="720" w:type="dxa"/>
            <w:shd w:val="clear" w:color="auto" w:fill="auto"/>
            <w:vAlign w:val="center"/>
          </w:tcPr>
          <w:p w14:paraId="447E54FF"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0-15</w:t>
            </w:r>
          </w:p>
        </w:tc>
        <w:tc>
          <w:tcPr>
            <w:tcW w:w="711" w:type="dxa"/>
            <w:vMerge/>
            <w:shd w:val="clear" w:color="auto" w:fill="auto"/>
            <w:vAlign w:val="center"/>
          </w:tcPr>
          <w:p w14:paraId="3D8F984C"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48D27765"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162BAF3C" w14:textId="77777777" w:rsidTr="00D2668F">
        <w:tc>
          <w:tcPr>
            <w:tcW w:w="1440" w:type="dxa"/>
            <w:vMerge/>
            <w:shd w:val="clear" w:color="auto" w:fill="auto"/>
            <w:vAlign w:val="center"/>
          </w:tcPr>
          <w:p w14:paraId="76BC6C52" w14:textId="77777777" w:rsidR="00B6372B" w:rsidRPr="000C46F4" w:rsidRDefault="00B6372B" w:rsidP="00D2668F">
            <w:pPr>
              <w:widowControl/>
              <w:jc w:val="left"/>
              <w:rPr>
                <w:rFonts w:ascii="仿宋_GB2312" w:eastAsia="仿宋_GB2312" w:hAnsi="宋体" w:cs="宋体"/>
                <w:kern w:val="0"/>
                <w:szCs w:val="21"/>
              </w:rPr>
            </w:pPr>
          </w:p>
        </w:tc>
        <w:tc>
          <w:tcPr>
            <w:tcW w:w="1620" w:type="dxa"/>
            <w:shd w:val="clear" w:color="auto" w:fill="auto"/>
            <w:vAlign w:val="center"/>
          </w:tcPr>
          <w:p w14:paraId="3594841E"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5.2低保户、特困职工户（5分）</w:t>
            </w:r>
          </w:p>
        </w:tc>
        <w:tc>
          <w:tcPr>
            <w:tcW w:w="2880" w:type="dxa"/>
            <w:shd w:val="clear" w:color="auto" w:fill="auto"/>
            <w:vAlign w:val="center"/>
          </w:tcPr>
          <w:p w14:paraId="1D9D5655"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低保户、特困职工户</w:t>
            </w:r>
          </w:p>
        </w:tc>
        <w:tc>
          <w:tcPr>
            <w:tcW w:w="720" w:type="dxa"/>
            <w:shd w:val="clear" w:color="auto" w:fill="auto"/>
            <w:vAlign w:val="center"/>
          </w:tcPr>
          <w:p w14:paraId="3805AFC7"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5</w:t>
            </w:r>
          </w:p>
        </w:tc>
        <w:tc>
          <w:tcPr>
            <w:tcW w:w="711" w:type="dxa"/>
            <w:shd w:val="clear" w:color="auto" w:fill="auto"/>
            <w:vAlign w:val="center"/>
          </w:tcPr>
          <w:p w14:paraId="4D354846" w14:textId="77777777" w:rsidR="00B6372B" w:rsidRPr="000C46F4" w:rsidRDefault="00B6372B" w:rsidP="00D2668F">
            <w:pPr>
              <w:widowControl/>
              <w:jc w:val="center"/>
              <w:rPr>
                <w:rFonts w:ascii="仿宋_GB2312" w:eastAsia="仿宋_GB2312" w:hAnsi="宋体" w:cs="宋体"/>
                <w:kern w:val="0"/>
                <w:szCs w:val="21"/>
              </w:rPr>
            </w:pPr>
          </w:p>
        </w:tc>
        <w:tc>
          <w:tcPr>
            <w:tcW w:w="1276" w:type="dxa"/>
            <w:shd w:val="clear" w:color="auto" w:fill="auto"/>
            <w:vAlign w:val="center"/>
          </w:tcPr>
          <w:p w14:paraId="10227D40"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2596342C" w14:textId="77777777" w:rsidTr="00D2668F">
        <w:tc>
          <w:tcPr>
            <w:tcW w:w="1440" w:type="dxa"/>
            <w:vMerge/>
            <w:shd w:val="clear" w:color="auto" w:fill="auto"/>
            <w:vAlign w:val="center"/>
          </w:tcPr>
          <w:p w14:paraId="24EE4001" w14:textId="77777777" w:rsidR="00B6372B" w:rsidRPr="000C46F4" w:rsidRDefault="00B6372B" w:rsidP="00D2668F">
            <w:pPr>
              <w:widowControl/>
              <w:jc w:val="left"/>
              <w:rPr>
                <w:rFonts w:ascii="仿宋_GB2312" w:eastAsia="仿宋_GB2312" w:hAnsi="宋体" w:cs="宋体"/>
                <w:kern w:val="0"/>
                <w:szCs w:val="21"/>
              </w:rPr>
            </w:pPr>
          </w:p>
        </w:tc>
        <w:tc>
          <w:tcPr>
            <w:tcW w:w="1620" w:type="dxa"/>
            <w:shd w:val="clear" w:color="auto" w:fill="auto"/>
            <w:vAlign w:val="center"/>
          </w:tcPr>
          <w:p w14:paraId="631A2A79" w14:textId="77777777" w:rsidR="00B6372B" w:rsidRPr="000C46F4" w:rsidRDefault="00B6372B" w:rsidP="00D2668F">
            <w:pPr>
              <w:widowControl/>
              <w:jc w:val="center"/>
              <w:rPr>
                <w:rFonts w:ascii="仿宋_GB2312" w:eastAsia="仿宋_GB2312" w:hAnsi="宋体" w:cs="宋体"/>
                <w:kern w:val="0"/>
                <w:szCs w:val="21"/>
              </w:rPr>
            </w:pPr>
            <w:r>
              <w:rPr>
                <w:rFonts w:ascii="仿宋_GB2312" w:eastAsia="仿宋_GB2312" w:hAnsi="宋体" w:cs="宋体" w:hint="eastAsia"/>
                <w:kern w:val="0"/>
                <w:szCs w:val="21"/>
              </w:rPr>
              <w:t>5.3建档立卡（10分）</w:t>
            </w:r>
          </w:p>
        </w:tc>
        <w:tc>
          <w:tcPr>
            <w:tcW w:w="2880" w:type="dxa"/>
            <w:shd w:val="clear" w:color="auto" w:fill="auto"/>
            <w:vAlign w:val="center"/>
          </w:tcPr>
          <w:p w14:paraId="7DDC4210" w14:textId="77777777" w:rsidR="00B6372B" w:rsidRPr="000C46F4" w:rsidRDefault="00B6372B" w:rsidP="00D2668F">
            <w:pPr>
              <w:widowControl/>
              <w:jc w:val="left"/>
              <w:rPr>
                <w:rFonts w:ascii="仿宋_GB2312" w:eastAsia="仿宋_GB2312" w:hAnsi="宋体" w:cs="宋体"/>
                <w:kern w:val="0"/>
                <w:szCs w:val="21"/>
              </w:rPr>
            </w:pPr>
            <w:r>
              <w:rPr>
                <w:rFonts w:ascii="仿宋_GB2312" w:eastAsia="仿宋_GB2312" w:hAnsi="宋体" w:cs="宋体" w:hint="eastAsia"/>
                <w:kern w:val="0"/>
                <w:szCs w:val="21"/>
              </w:rPr>
              <w:t>建档立</w:t>
            </w:r>
            <w:proofErr w:type="gramStart"/>
            <w:r>
              <w:rPr>
                <w:rFonts w:ascii="仿宋_GB2312" w:eastAsia="仿宋_GB2312" w:hAnsi="宋体" w:cs="宋体" w:hint="eastAsia"/>
                <w:kern w:val="0"/>
                <w:szCs w:val="21"/>
              </w:rPr>
              <w:t>卡家庭</w:t>
            </w:r>
            <w:proofErr w:type="gramEnd"/>
          </w:p>
        </w:tc>
        <w:tc>
          <w:tcPr>
            <w:tcW w:w="720" w:type="dxa"/>
            <w:shd w:val="clear" w:color="auto" w:fill="auto"/>
            <w:vAlign w:val="center"/>
          </w:tcPr>
          <w:p w14:paraId="05DF656A" w14:textId="77777777" w:rsidR="00B6372B" w:rsidRPr="000C46F4" w:rsidRDefault="00B6372B" w:rsidP="00D2668F">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11" w:type="dxa"/>
            <w:shd w:val="clear" w:color="auto" w:fill="auto"/>
            <w:vAlign w:val="center"/>
          </w:tcPr>
          <w:p w14:paraId="664241E3" w14:textId="77777777" w:rsidR="00B6372B" w:rsidRPr="000C46F4" w:rsidRDefault="00B6372B" w:rsidP="00D2668F">
            <w:pPr>
              <w:widowControl/>
              <w:jc w:val="center"/>
              <w:rPr>
                <w:rFonts w:ascii="仿宋_GB2312" w:eastAsia="仿宋_GB2312" w:hAnsi="宋体" w:cs="宋体"/>
                <w:kern w:val="0"/>
                <w:szCs w:val="21"/>
              </w:rPr>
            </w:pPr>
          </w:p>
        </w:tc>
        <w:tc>
          <w:tcPr>
            <w:tcW w:w="1276" w:type="dxa"/>
            <w:shd w:val="clear" w:color="auto" w:fill="auto"/>
            <w:vAlign w:val="center"/>
          </w:tcPr>
          <w:p w14:paraId="16E68C04"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14835555" w14:textId="77777777" w:rsidTr="00D2668F">
        <w:trPr>
          <w:trHeight w:val="505"/>
        </w:trPr>
        <w:tc>
          <w:tcPr>
            <w:tcW w:w="1440" w:type="dxa"/>
            <w:vMerge w:val="restart"/>
            <w:shd w:val="clear" w:color="auto" w:fill="auto"/>
            <w:vAlign w:val="center"/>
          </w:tcPr>
          <w:p w14:paraId="0E5C30BD"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6.附加项</w:t>
            </w:r>
          </w:p>
        </w:tc>
        <w:tc>
          <w:tcPr>
            <w:tcW w:w="1620" w:type="dxa"/>
            <w:vMerge w:val="restart"/>
            <w:shd w:val="clear" w:color="auto" w:fill="auto"/>
            <w:vAlign w:val="center"/>
          </w:tcPr>
          <w:p w14:paraId="01C67158" w14:textId="77777777" w:rsidR="00B6372B" w:rsidRPr="000C46F4" w:rsidRDefault="00B6372B" w:rsidP="00D2668F">
            <w:pPr>
              <w:widowControl/>
              <w:jc w:val="left"/>
              <w:rPr>
                <w:rFonts w:ascii="仿宋_GB2312" w:eastAsia="仿宋_GB2312" w:hAnsi="宋体" w:cs="宋体"/>
                <w:spacing w:val="-16"/>
                <w:kern w:val="0"/>
                <w:szCs w:val="21"/>
              </w:rPr>
            </w:pPr>
            <w:r w:rsidRPr="000C46F4">
              <w:rPr>
                <w:rFonts w:ascii="仿宋_GB2312" w:eastAsia="仿宋_GB2312" w:hAnsi="宋体" w:cs="宋体" w:hint="eastAsia"/>
                <w:spacing w:val="-16"/>
                <w:kern w:val="0"/>
                <w:szCs w:val="21"/>
              </w:rPr>
              <w:t>6.1学生本人健康状况（20分）</w:t>
            </w:r>
          </w:p>
        </w:tc>
        <w:tc>
          <w:tcPr>
            <w:tcW w:w="2880" w:type="dxa"/>
            <w:shd w:val="clear" w:color="auto" w:fill="auto"/>
            <w:vAlign w:val="center"/>
          </w:tcPr>
          <w:p w14:paraId="34F6F6AA"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残疾、长期患病（慢性病）</w:t>
            </w:r>
          </w:p>
        </w:tc>
        <w:tc>
          <w:tcPr>
            <w:tcW w:w="720" w:type="dxa"/>
            <w:shd w:val="clear" w:color="auto" w:fill="auto"/>
            <w:vAlign w:val="center"/>
          </w:tcPr>
          <w:p w14:paraId="0161AC5C"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16</w:t>
            </w:r>
          </w:p>
        </w:tc>
        <w:tc>
          <w:tcPr>
            <w:tcW w:w="711" w:type="dxa"/>
            <w:vMerge w:val="restart"/>
            <w:shd w:val="clear" w:color="auto" w:fill="auto"/>
            <w:vAlign w:val="center"/>
          </w:tcPr>
          <w:p w14:paraId="1B1DEC50"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val="restart"/>
            <w:shd w:val="clear" w:color="auto" w:fill="auto"/>
            <w:vAlign w:val="center"/>
          </w:tcPr>
          <w:p w14:paraId="65FF76F4"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加分项目</w:t>
            </w:r>
          </w:p>
        </w:tc>
      </w:tr>
      <w:tr w:rsidR="00B6372B" w:rsidRPr="000C46F4" w14:paraId="316436C7" w14:textId="77777777" w:rsidTr="00D2668F">
        <w:tc>
          <w:tcPr>
            <w:tcW w:w="1440" w:type="dxa"/>
            <w:vMerge/>
            <w:shd w:val="clear" w:color="auto" w:fill="auto"/>
            <w:vAlign w:val="center"/>
          </w:tcPr>
          <w:p w14:paraId="0D6D6238" w14:textId="77777777" w:rsidR="00B6372B" w:rsidRPr="000C46F4" w:rsidRDefault="00B6372B" w:rsidP="00D2668F">
            <w:pPr>
              <w:widowControl/>
              <w:jc w:val="left"/>
              <w:rPr>
                <w:rFonts w:ascii="仿宋_GB2312" w:eastAsia="仿宋_GB2312" w:hAnsi="宋体" w:cs="宋体"/>
                <w:kern w:val="0"/>
                <w:szCs w:val="21"/>
              </w:rPr>
            </w:pPr>
          </w:p>
        </w:tc>
        <w:tc>
          <w:tcPr>
            <w:tcW w:w="1620" w:type="dxa"/>
            <w:vMerge/>
            <w:shd w:val="clear" w:color="auto" w:fill="auto"/>
            <w:vAlign w:val="center"/>
          </w:tcPr>
          <w:p w14:paraId="385DA4A2" w14:textId="77777777" w:rsidR="00B6372B" w:rsidRPr="000C46F4" w:rsidRDefault="00B6372B" w:rsidP="00D2668F">
            <w:pPr>
              <w:widowControl/>
              <w:jc w:val="left"/>
              <w:rPr>
                <w:rFonts w:ascii="仿宋_GB2312" w:eastAsia="仿宋_GB2312" w:hAnsi="宋体" w:cs="宋体"/>
                <w:kern w:val="0"/>
                <w:szCs w:val="21"/>
              </w:rPr>
            </w:pPr>
          </w:p>
        </w:tc>
        <w:tc>
          <w:tcPr>
            <w:tcW w:w="2880" w:type="dxa"/>
            <w:shd w:val="clear" w:color="auto" w:fill="auto"/>
            <w:vAlign w:val="center"/>
          </w:tcPr>
          <w:p w14:paraId="7B81ADB8" w14:textId="77777777" w:rsidR="00B6372B" w:rsidRPr="000C46F4" w:rsidRDefault="00B6372B" w:rsidP="00D2668F">
            <w:pPr>
              <w:widowControl/>
              <w:rPr>
                <w:rFonts w:ascii="宋体" w:hAnsi="宋体" w:cs="宋体"/>
                <w:kern w:val="0"/>
                <w:szCs w:val="21"/>
              </w:rPr>
            </w:pPr>
            <w:r w:rsidRPr="000C46F4">
              <w:rPr>
                <w:rFonts w:ascii="仿宋_GB2312" w:eastAsia="仿宋_GB2312" w:hAnsi="宋体" w:cs="宋体" w:hint="eastAsia"/>
                <w:kern w:val="0"/>
                <w:szCs w:val="21"/>
              </w:rPr>
              <w:t>遭遇车祸重大突发事件、造成较严重的伤害或长期（突发）患重大疾病</w:t>
            </w:r>
          </w:p>
        </w:tc>
        <w:tc>
          <w:tcPr>
            <w:tcW w:w="720" w:type="dxa"/>
            <w:shd w:val="clear" w:color="auto" w:fill="auto"/>
            <w:vAlign w:val="center"/>
          </w:tcPr>
          <w:p w14:paraId="38F26800"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20</w:t>
            </w:r>
          </w:p>
        </w:tc>
        <w:tc>
          <w:tcPr>
            <w:tcW w:w="711" w:type="dxa"/>
            <w:vMerge/>
            <w:shd w:val="clear" w:color="auto" w:fill="auto"/>
            <w:vAlign w:val="center"/>
          </w:tcPr>
          <w:p w14:paraId="468CA117"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1C0CC813"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756BBD24" w14:textId="77777777" w:rsidTr="00D2668F">
        <w:tc>
          <w:tcPr>
            <w:tcW w:w="1440" w:type="dxa"/>
            <w:vMerge/>
            <w:shd w:val="clear" w:color="auto" w:fill="auto"/>
            <w:vAlign w:val="center"/>
          </w:tcPr>
          <w:p w14:paraId="6C963AC5" w14:textId="77777777" w:rsidR="00B6372B" w:rsidRPr="000C46F4" w:rsidRDefault="00B6372B" w:rsidP="00D2668F">
            <w:pPr>
              <w:widowControl/>
              <w:jc w:val="left"/>
              <w:rPr>
                <w:rFonts w:ascii="仿宋_GB2312" w:eastAsia="仿宋_GB2312" w:hAnsi="宋体" w:cs="宋体"/>
                <w:kern w:val="0"/>
                <w:szCs w:val="21"/>
              </w:rPr>
            </w:pPr>
          </w:p>
        </w:tc>
        <w:tc>
          <w:tcPr>
            <w:tcW w:w="1620" w:type="dxa"/>
            <w:shd w:val="clear" w:color="auto" w:fill="auto"/>
            <w:vAlign w:val="center"/>
          </w:tcPr>
          <w:p w14:paraId="5A598689"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6.2家庭遭遇自然灾害等（50分）</w:t>
            </w:r>
          </w:p>
        </w:tc>
        <w:tc>
          <w:tcPr>
            <w:tcW w:w="2880" w:type="dxa"/>
            <w:shd w:val="clear" w:color="auto" w:fill="auto"/>
            <w:vAlign w:val="center"/>
          </w:tcPr>
          <w:p w14:paraId="378B100F" w14:textId="77777777" w:rsidR="00B6372B" w:rsidRPr="000C46F4" w:rsidRDefault="00B6372B" w:rsidP="00D2668F">
            <w:pPr>
              <w:widowControl/>
              <w:jc w:val="left"/>
              <w:rPr>
                <w:rFonts w:ascii="仿宋_GB2312" w:eastAsia="仿宋_GB2312" w:hAnsi="宋体" w:cs="宋体"/>
                <w:kern w:val="0"/>
                <w:szCs w:val="21"/>
              </w:rPr>
            </w:pPr>
            <w:r w:rsidRPr="000C46F4">
              <w:rPr>
                <w:rFonts w:ascii="仿宋_GB2312" w:eastAsia="仿宋_GB2312" w:hAnsi="宋体" w:cs="宋体" w:hint="eastAsia"/>
                <w:kern w:val="0"/>
                <w:szCs w:val="21"/>
              </w:rPr>
              <w:t>家庭遭遇重大自然灾害，如：地震、泥石流、洪灾、雪灾、旱灾等，造成重大损失</w:t>
            </w:r>
            <w:r w:rsidRPr="000C46F4">
              <w:rPr>
                <w:rFonts w:ascii="仿宋_GB2312" w:eastAsia="仿宋_GB2312" w:hAnsi="宋体" w:cs="宋体" w:hint="eastAsia"/>
                <w:bCs/>
                <w:kern w:val="0"/>
                <w:szCs w:val="21"/>
              </w:rPr>
              <w:t>（根据受灾损失情况给分，但最高50分）</w:t>
            </w:r>
          </w:p>
        </w:tc>
        <w:tc>
          <w:tcPr>
            <w:tcW w:w="720" w:type="dxa"/>
            <w:shd w:val="clear" w:color="auto" w:fill="auto"/>
            <w:vAlign w:val="center"/>
          </w:tcPr>
          <w:p w14:paraId="6CF3E491"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50</w:t>
            </w:r>
          </w:p>
        </w:tc>
        <w:tc>
          <w:tcPr>
            <w:tcW w:w="711" w:type="dxa"/>
            <w:shd w:val="clear" w:color="auto" w:fill="auto"/>
            <w:vAlign w:val="center"/>
          </w:tcPr>
          <w:p w14:paraId="639475B3" w14:textId="77777777" w:rsidR="00B6372B" w:rsidRPr="000C46F4" w:rsidRDefault="00B6372B" w:rsidP="00D2668F">
            <w:pPr>
              <w:widowControl/>
              <w:jc w:val="center"/>
              <w:rPr>
                <w:rFonts w:ascii="仿宋_GB2312" w:eastAsia="仿宋_GB2312" w:hAnsi="宋体" w:cs="宋体"/>
                <w:kern w:val="0"/>
                <w:szCs w:val="21"/>
              </w:rPr>
            </w:pPr>
          </w:p>
        </w:tc>
        <w:tc>
          <w:tcPr>
            <w:tcW w:w="1276" w:type="dxa"/>
            <w:vMerge/>
            <w:shd w:val="clear" w:color="auto" w:fill="auto"/>
            <w:vAlign w:val="center"/>
          </w:tcPr>
          <w:p w14:paraId="51744AF0" w14:textId="77777777" w:rsidR="00B6372B" w:rsidRPr="000C46F4" w:rsidRDefault="00B6372B" w:rsidP="00D2668F">
            <w:pPr>
              <w:widowControl/>
              <w:jc w:val="center"/>
              <w:rPr>
                <w:rFonts w:ascii="仿宋_GB2312" w:eastAsia="仿宋_GB2312" w:hAnsi="宋体" w:cs="宋体"/>
                <w:kern w:val="0"/>
                <w:szCs w:val="21"/>
              </w:rPr>
            </w:pPr>
          </w:p>
        </w:tc>
      </w:tr>
      <w:tr w:rsidR="00B6372B" w:rsidRPr="000C46F4" w14:paraId="4BC1451E" w14:textId="77777777" w:rsidTr="00D2668F">
        <w:tc>
          <w:tcPr>
            <w:tcW w:w="1440" w:type="dxa"/>
            <w:shd w:val="clear" w:color="auto" w:fill="auto"/>
            <w:vAlign w:val="center"/>
          </w:tcPr>
          <w:p w14:paraId="4143F3C2"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备  注</w:t>
            </w:r>
          </w:p>
        </w:tc>
        <w:tc>
          <w:tcPr>
            <w:tcW w:w="4500" w:type="dxa"/>
            <w:gridSpan w:val="2"/>
            <w:shd w:val="clear" w:color="auto" w:fill="auto"/>
            <w:vAlign w:val="center"/>
          </w:tcPr>
          <w:p w14:paraId="66EB1FAF" w14:textId="77777777" w:rsidR="00B6372B" w:rsidRPr="000C46F4" w:rsidRDefault="00B6372B" w:rsidP="00D2668F">
            <w:pPr>
              <w:widowControl/>
              <w:jc w:val="center"/>
              <w:rPr>
                <w:rFonts w:ascii="仿宋_GB2312" w:eastAsia="仿宋_GB2312" w:hAnsi="宋体" w:cs="宋体"/>
                <w:kern w:val="0"/>
                <w:szCs w:val="21"/>
              </w:rPr>
            </w:pPr>
            <w:r w:rsidRPr="000C46F4">
              <w:rPr>
                <w:rFonts w:ascii="仿宋_GB2312" w:eastAsia="仿宋_GB2312" w:hAnsi="宋体" w:cs="宋体" w:hint="eastAsia"/>
                <w:kern w:val="0"/>
                <w:szCs w:val="21"/>
              </w:rPr>
              <w:t>总  分</w:t>
            </w:r>
          </w:p>
        </w:tc>
        <w:tc>
          <w:tcPr>
            <w:tcW w:w="2707" w:type="dxa"/>
            <w:gridSpan w:val="3"/>
            <w:shd w:val="clear" w:color="auto" w:fill="auto"/>
            <w:vAlign w:val="center"/>
          </w:tcPr>
          <w:p w14:paraId="652B5DFB" w14:textId="77777777" w:rsidR="00B6372B" w:rsidRPr="000C46F4" w:rsidRDefault="00B6372B" w:rsidP="00D2668F">
            <w:pPr>
              <w:widowControl/>
              <w:jc w:val="center"/>
              <w:rPr>
                <w:rFonts w:ascii="仿宋_GB2312" w:eastAsia="仿宋_GB2312" w:hAnsi="宋体" w:cs="宋体"/>
                <w:kern w:val="0"/>
                <w:szCs w:val="21"/>
              </w:rPr>
            </w:pPr>
          </w:p>
        </w:tc>
      </w:tr>
    </w:tbl>
    <w:p w14:paraId="50856F0F" w14:textId="77777777" w:rsidR="00B6372B" w:rsidRPr="000C46F4" w:rsidRDefault="00B6372B" w:rsidP="00B6372B">
      <w:pPr>
        <w:spacing w:line="440" w:lineRule="exact"/>
        <w:rPr>
          <w:rFonts w:ascii="仿宋_GB2312" w:eastAsia="仿宋_GB2312" w:hAnsi="宋体"/>
          <w:sz w:val="32"/>
          <w:szCs w:val="32"/>
        </w:rPr>
      </w:pPr>
    </w:p>
    <w:p w14:paraId="2A026027" w14:textId="77777777" w:rsidR="00B6372B" w:rsidRPr="000C46F4" w:rsidRDefault="00B6372B" w:rsidP="00B6372B">
      <w:pPr>
        <w:spacing w:line="440" w:lineRule="exact"/>
        <w:rPr>
          <w:rFonts w:ascii="仿宋" w:eastAsia="仿宋" w:hAnsi="仿宋"/>
          <w:sz w:val="30"/>
          <w:szCs w:val="30"/>
        </w:rPr>
      </w:pPr>
      <w:r w:rsidRPr="000C46F4">
        <w:rPr>
          <w:rFonts w:ascii="仿宋_GB2312" w:eastAsia="仿宋_GB2312" w:hAnsi="宋体"/>
          <w:sz w:val="30"/>
          <w:szCs w:val="30"/>
        </w:rPr>
        <w:br w:type="page"/>
      </w:r>
      <w:r w:rsidRPr="000C46F4">
        <w:rPr>
          <w:rFonts w:ascii="仿宋" w:eastAsia="仿宋" w:hAnsi="仿宋" w:hint="eastAsia"/>
          <w:sz w:val="30"/>
          <w:szCs w:val="30"/>
        </w:rPr>
        <w:lastRenderedPageBreak/>
        <w:t>附件3：</w:t>
      </w:r>
    </w:p>
    <w:p w14:paraId="382F7982" w14:textId="77777777" w:rsidR="00B6372B" w:rsidRPr="000C46F4" w:rsidRDefault="00B6372B" w:rsidP="00B6372B">
      <w:pPr>
        <w:spacing w:beforeLines="50" w:before="156" w:line="560" w:lineRule="exact"/>
        <w:jc w:val="center"/>
        <w:rPr>
          <w:rFonts w:ascii="仿宋" w:eastAsia="仿宋" w:hAnsi="仿宋" w:cs="宋体"/>
          <w:bCs/>
          <w:kern w:val="0"/>
          <w:sz w:val="30"/>
          <w:szCs w:val="30"/>
        </w:rPr>
      </w:pPr>
      <w:r w:rsidRPr="000C46F4">
        <w:rPr>
          <w:rFonts w:ascii="仿宋" w:eastAsia="仿宋" w:hAnsi="仿宋" w:cs="宋体" w:hint="eastAsia"/>
          <w:bCs/>
          <w:kern w:val="0"/>
          <w:sz w:val="30"/>
          <w:szCs w:val="30"/>
        </w:rPr>
        <w:t>南京城市职业学院家庭经济困难学生资格认定民主评议表</w:t>
      </w:r>
    </w:p>
    <w:p w14:paraId="105532B1" w14:textId="77777777" w:rsidR="00B6372B" w:rsidRPr="000C46F4" w:rsidRDefault="00B6372B" w:rsidP="00B6372B">
      <w:pPr>
        <w:spacing w:line="560" w:lineRule="exact"/>
        <w:ind w:rightChars="-101" w:right="-212" w:firstLineChars="100" w:firstLine="280"/>
        <w:rPr>
          <w:rFonts w:ascii="仿宋_GB2312" w:eastAsia="仿宋_GB2312" w:hAnsi="宋体" w:cs="宋体"/>
          <w:kern w:val="0"/>
          <w:sz w:val="28"/>
          <w:szCs w:val="28"/>
        </w:rPr>
      </w:pPr>
      <w:r w:rsidRPr="000C46F4">
        <w:rPr>
          <w:rFonts w:ascii="仿宋_GB2312" w:eastAsia="仿宋_GB2312" w:hAnsi="宋体" w:cs="宋体" w:hint="eastAsia"/>
          <w:bCs/>
          <w:kern w:val="0"/>
          <w:sz w:val="28"/>
          <w:szCs w:val="28"/>
        </w:rPr>
        <w:t>姓名：                               班级：</w:t>
      </w:r>
    </w:p>
    <w:tbl>
      <w:tblPr>
        <w:tblW w:w="8551" w:type="dxa"/>
        <w:tblInd w:w="93" w:type="dxa"/>
        <w:tblLook w:val="0000" w:firstRow="0" w:lastRow="0" w:firstColumn="0" w:lastColumn="0" w:noHBand="0" w:noVBand="0"/>
      </w:tblPr>
      <w:tblGrid>
        <w:gridCol w:w="1095"/>
        <w:gridCol w:w="5220"/>
        <w:gridCol w:w="535"/>
        <w:gridCol w:w="567"/>
        <w:gridCol w:w="567"/>
        <w:gridCol w:w="567"/>
      </w:tblGrid>
      <w:tr w:rsidR="00B6372B" w:rsidRPr="000C46F4" w14:paraId="492FBFCB" w14:textId="77777777" w:rsidTr="00D2668F">
        <w:trPr>
          <w:trHeight w:val="755"/>
        </w:trPr>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14:paraId="2F866833" w14:textId="77777777" w:rsidR="00B6372B" w:rsidRPr="000C46F4" w:rsidRDefault="00B6372B" w:rsidP="00D2668F">
            <w:pPr>
              <w:widowControl/>
              <w:spacing w:line="360" w:lineRule="exact"/>
              <w:jc w:val="center"/>
              <w:rPr>
                <w:rFonts w:ascii="黑体" w:eastAsia="黑体" w:hAnsi="宋体" w:cs="宋体"/>
                <w:kern w:val="0"/>
                <w:sz w:val="24"/>
              </w:rPr>
            </w:pPr>
            <w:r w:rsidRPr="000C46F4">
              <w:rPr>
                <w:rFonts w:ascii="黑体" w:eastAsia="黑体" w:hAnsi="宋体" w:cs="宋体" w:hint="eastAsia"/>
                <w:kern w:val="0"/>
                <w:sz w:val="24"/>
              </w:rPr>
              <w:t>项  目</w:t>
            </w: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52583355" w14:textId="77777777" w:rsidR="00B6372B" w:rsidRPr="000C46F4" w:rsidRDefault="00B6372B" w:rsidP="00D2668F">
            <w:pPr>
              <w:widowControl/>
              <w:spacing w:line="360" w:lineRule="exact"/>
              <w:jc w:val="center"/>
              <w:rPr>
                <w:rFonts w:ascii="黑体" w:eastAsia="黑体" w:hAnsi="宋体" w:cs="宋体"/>
                <w:kern w:val="0"/>
                <w:sz w:val="24"/>
              </w:rPr>
            </w:pPr>
            <w:r w:rsidRPr="000C46F4">
              <w:rPr>
                <w:rFonts w:ascii="黑体" w:eastAsia="黑体" w:hAnsi="宋体" w:cs="宋体" w:hint="eastAsia"/>
                <w:kern w:val="0"/>
                <w:sz w:val="24"/>
              </w:rPr>
              <w:t>观  测  点</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1CB636AC" w14:textId="77777777" w:rsidR="00B6372B" w:rsidRPr="000C46F4" w:rsidRDefault="00B6372B" w:rsidP="00D2668F">
            <w:pPr>
              <w:widowControl/>
              <w:spacing w:line="360" w:lineRule="exact"/>
              <w:jc w:val="center"/>
              <w:rPr>
                <w:rFonts w:ascii="黑体" w:eastAsia="黑体" w:hAnsi="宋体" w:cs="宋体"/>
                <w:kern w:val="0"/>
                <w:sz w:val="24"/>
              </w:rPr>
            </w:pPr>
            <w:r w:rsidRPr="000C46F4">
              <w:rPr>
                <w:rFonts w:ascii="黑体" w:eastAsia="黑体" w:hAnsi="宋体" w:cs="宋体" w:hint="eastAsia"/>
                <w:kern w:val="0"/>
                <w:sz w:val="24"/>
              </w:rPr>
              <w:t>好</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55C2274" w14:textId="77777777" w:rsidR="00B6372B" w:rsidRPr="000C46F4" w:rsidRDefault="00B6372B" w:rsidP="00D2668F">
            <w:pPr>
              <w:widowControl/>
              <w:spacing w:line="360" w:lineRule="exact"/>
              <w:jc w:val="center"/>
              <w:rPr>
                <w:rFonts w:ascii="黑体" w:eastAsia="黑体" w:hAnsi="宋体" w:cs="宋体"/>
                <w:kern w:val="0"/>
                <w:sz w:val="24"/>
              </w:rPr>
            </w:pPr>
            <w:r w:rsidRPr="000C46F4">
              <w:rPr>
                <w:rFonts w:ascii="黑体" w:eastAsia="黑体" w:hAnsi="宋体" w:cs="宋体" w:hint="eastAsia"/>
                <w:kern w:val="0"/>
                <w:sz w:val="24"/>
              </w:rPr>
              <w:t>较好</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AA277F0" w14:textId="77777777" w:rsidR="00B6372B" w:rsidRPr="000C46F4" w:rsidRDefault="00B6372B" w:rsidP="00D2668F">
            <w:pPr>
              <w:widowControl/>
              <w:spacing w:line="360" w:lineRule="exact"/>
              <w:ind w:leftChars="-56" w:left="-118" w:firstLineChars="49" w:firstLine="118"/>
              <w:jc w:val="center"/>
              <w:rPr>
                <w:rFonts w:ascii="黑体" w:eastAsia="黑体" w:hAnsi="宋体" w:cs="宋体"/>
                <w:kern w:val="0"/>
                <w:sz w:val="24"/>
              </w:rPr>
            </w:pPr>
            <w:r w:rsidRPr="000C46F4">
              <w:rPr>
                <w:rFonts w:ascii="黑体" w:eastAsia="黑体" w:hAnsi="宋体" w:cs="宋体" w:hint="eastAsia"/>
                <w:kern w:val="0"/>
                <w:sz w:val="24"/>
              </w:rPr>
              <w:t>一般</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5DFE3B8" w14:textId="77777777" w:rsidR="00B6372B" w:rsidRPr="000C46F4" w:rsidRDefault="00B6372B" w:rsidP="00D2668F">
            <w:pPr>
              <w:widowControl/>
              <w:spacing w:line="360" w:lineRule="exact"/>
              <w:jc w:val="center"/>
              <w:rPr>
                <w:rFonts w:ascii="黑体" w:eastAsia="黑体" w:hAnsi="宋体" w:cs="宋体"/>
                <w:kern w:val="0"/>
                <w:sz w:val="24"/>
              </w:rPr>
            </w:pPr>
            <w:r w:rsidRPr="000C46F4">
              <w:rPr>
                <w:rFonts w:ascii="黑体" w:eastAsia="黑体" w:hAnsi="宋体" w:cs="宋体" w:hint="eastAsia"/>
                <w:kern w:val="0"/>
                <w:sz w:val="24"/>
              </w:rPr>
              <w:t>较差</w:t>
            </w:r>
          </w:p>
        </w:tc>
      </w:tr>
      <w:tr w:rsidR="00B6372B" w:rsidRPr="000C46F4" w14:paraId="0B4D147A" w14:textId="77777777" w:rsidTr="00D2668F">
        <w:trPr>
          <w:trHeight w:val="702"/>
        </w:trPr>
        <w:tc>
          <w:tcPr>
            <w:tcW w:w="109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7DDA031"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在校</w:t>
            </w:r>
          </w:p>
          <w:p w14:paraId="1C5762A7"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生活</w:t>
            </w:r>
          </w:p>
          <w:p w14:paraId="5F7054E4"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情况</w:t>
            </w:r>
          </w:p>
          <w:p w14:paraId="73759FD1"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(60分)</w:t>
            </w: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028111D6"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1.1不抽烟、酗酒，生活节俭，衣着朴素，无铺张浪费行为(满分20分)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2C95EA6D"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20</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E4F2D79"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12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E902538"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6</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AF099E7"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3480AA67" w14:textId="77777777" w:rsidTr="00D2668F">
        <w:trPr>
          <w:trHeight w:val="659"/>
        </w:trPr>
        <w:tc>
          <w:tcPr>
            <w:tcW w:w="1095" w:type="dxa"/>
            <w:vMerge/>
            <w:tcBorders>
              <w:top w:val="single" w:sz="2" w:space="0" w:color="auto"/>
              <w:left w:val="single" w:sz="2" w:space="0" w:color="auto"/>
              <w:bottom w:val="single" w:sz="2" w:space="0" w:color="auto"/>
              <w:right w:val="single" w:sz="2" w:space="0" w:color="auto"/>
            </w:tcBorders>
            <w:vAlign w:val="center"/>
          </w:tcPr>
          <w:p w14:paraId="271752D4"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44D165EF"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1.2不购买和使用高档奢侈品，无高消费、</w:t>
            </w:r>
            <w:proofErr w:type="gramStart"/>
            <w:r w:rsidRPr="000C46F4">
              <w:rPr>
                <w:rFonts w:ascii="仿宋_GB2312" w:eastAsia="仿宋_GB2312" w:hAnsi="宋体" w:cs="宋体" w:hint="eastAsia"/>
                <w:kern w:val="0"/>
                <w:sz w:val="24"/>
              </w:rPr>
              <w:t>乱消费</w:t>
            </w:r>
            <w:proofErr w:type="gramEnd"/>
            <w:r w:rsidRPr="000C46F4">
              <w:rPr>
                <w:rFonts w:ascii="仿宋_GB2312" w:eastAsia="仿宋_GB2312" w:hAnsi="宋体" w:cs="宋体" w:hint="eastAsia"/>
                <w:kern w:val="0"/>
                <w:sz w:val="24"/>
              </w:rPr>
              <w:t>现象(满分20分)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30405047"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20</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E546E17"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12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81027F7"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6</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EDA371A"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0E80C8B3" w14:textId="77777777" w:rsidTr="00D2668F">
        <w:trPr>
          <w:trHeight w:val="654"/>
        </w:trPr>
        <w:tc>
          <w:tcPr>
            <w:tcW w:w="1095" w:type="dxa"/>
            <w:vMerge/>
            <w:tcBorders>
              <w:top w:val="single" w:sz="2" w:space="0" w:color="auto"/>
              <w:left w:val="single" w:sz="2" w:space="0" w:color="auto"/>
              <w:bottom w:val="single" w:sz="2" w:space="0" w:color="auto"/>
              <w:right w:val="single" w:sz="2" w:space="0" w:color="auto"/>
            </w:tcBorders>
            <w:vAlign w:val="center"/>
          </w:tcPr>
          <w:p w14:paraId="4715EF9C"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2F96045F"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1.3</w:t>
            </w:r>
            <w:proofErr w:type="gramStart"/>
            <w:r w:rsidRPr="000C46F4">
              <w:rPr>
                <w:rFonts w:ascii="仿宋_GB2312" w:eastAsia="仿宋_GB2312" w:hAnsi="宋体" w:cs="宋体" w:hint="eastAsia"/>
                <w:kern w:val="0"/>
                <w:sz w:val="24"/>
              </w:rPr>
              <w:t>不</w:t>
            </w:r>
            <w:proofErr w:type="gramEnd"/>
            <w:r w:rsidRPr="000C46F4">
              <w:rPr>
                <w:rFonts w:ascii="仿宋_GB2312" w:eastAsia="仿宋_GB2312" w:hAnsi="宋体" w:cs="宋体" w:hint="eastAsia"/>
                <w:kern w:val="0"/>
                <w:sz w:val="24"/>
              </w:rPr>
              <w:t>出入各类娱乐场所，无沉迷网络、</w:t>
            </w:r>
            <w:proofErr w:type="gramStart"/>
            <w:r w:rsidRPr="000C46F4">
              <w:rPr>
                <w:rFonts w:ascii="仿宋_GB2312" w:eastAsia="仿宋_GB2312" w:hAnsi="宋体" w:cs="宋体" w:hint="eastAsia"/>
                <w:kern w:val="0"/>
                <w:sz w:val="24"/>
              </w:rPr>
              <w:t>包夜上网</w:t>
            </w:r>
            <w:proofErr w:type="gramEnd"/>
            <w:r w:rsidRPr="000C46F4">
              <w:rPr>
                <w:rFonts w:ascii="仿宋_GB2312" w:eastAsia="仿宋_GB2312" w:hAnsi="宋体" w:cs="宋体" w:hint="eastAsia"/>
                <w:kern w:val="0"/>
                <w:sz w:val="24"/>
              </w:rPr>
              <w:t>等现象(满分10分)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29327C0B"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10</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0CD6912"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6</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3449E6C"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A7E68A1"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5DEE237F" w14:textId="77777777" w:rsidTr="00D2668F">
        <w:trPr>
          <w:trHeight w:val="664"/>
        </w:trPr>
        <w:tc>
          <w:tcPr>
            <w:tcW w:w="1095" w:type="dxa"/>
            <w:vMerge/>
            <w:tcBorders>
              <w:top w:val="single" w:sz="2" w:space="0" w:color="auto"/>
              <w:left w:val="single" w:sz="2" w:space="0" w:color="auto"/>
              <w:bottom w:val="single" w:sz="2" w:space="0" w:color="auto"/>
              <w:right w:val="single" w:sz="2" w:space="0" w:color="auto"/>
            </w:tcBorders>
            <w:vAlign w:val="center"/>
          </w:tcPr>
          <w:p w14:paraId="7DA03731"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06724D8A"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1.4严于律己，所获奖助学金和贷款均用于学习和生活的必要开支（满分10分）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6A1548A0"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10</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D900362"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6</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8DE979A"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E6AAFFB"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625A20E9" w14:textId="77777777" w:rsidTr="00D2668F">
        <w:trPr>
          <w:trHeight w:val="656"/>
        </w:trPr>
        <w:tc>
          <w:tcPr>
            <w:tcW w:w="109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3D4ADF5"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学习</w:t>
            </w:r>
          </w:p>
          <w:p w14:paraId="61225C47"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态度</w:t>
            </w:r>
          </w:p>
          <w:p w14:paraId="7E3B0C8C"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(25分）</w:t>
            </w: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3A5D4142"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2.1热爱所学专业，刻苦钻研,，勇于创新，敢于实践，积极提高个人基本素质(满分9分)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269D581F"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9</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D4A5A40"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87543E9"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5BB0275"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60CFDD15" w14:textId="77777777" w:rsidTr="00D2668F">
        <w:trPr>
          <w:trHeight w:val="915"/>
        </w:trPr>
        <w:tc>
          <w:tcPr>
            <w:tcW w:w="1095" w:type="dxa"/>
            <w:vMerge/>
            <w:tcBorders>
              <w:top w:val="single" w:sz="2" w:space="0" w:color="auto"/>
              <w:left w:val="single" w:sz="2" w:space="0" w:color="auto"/>
              <w:bottom w:val="single" w:sz="2" w:space="0" w:color="auto"/>
              <w:right w:val="single" w:sz="2" w:space="0" w:color="auto"/>
            </w:tcBorders>
            <w:vAlign w:val="center"/>
          </w:tcPr>
          <w:p w14:paraId="36AD85C1"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39F1014C"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2.2遵守课堂纪律，上课专心听讲，认真做记录，不迟到，不早退，不抄袭作业，考试不作弊(满分9分)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6DCBA5AF"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9</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8A02C0D"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3C6C3C3"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B511643"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769FFE68" w14:textId="77777777" w:rsidTr="00D2668F">
        <w:trPr>
          <w:trHeight w:val="702"/>
        </w:trPr>
        <w:tc>
          <w:tcPr>
            <w:tcW w:w="1095" w:type="dxa"/>
            <w:vMerge/>
            <w:tcBorders>
              <w:top w:val="single" w:sz="2" w:space="0" w:color="auto"/>
              <w:left w:val="single" w:sz="2" w:space="0" w:color="auto"/>
              <w:bottom w:val="single" w:sz="2" w:space="0" w:color="auto"/>
              <w:right w:val="single" w:sz="2" w:space="0" w:color="auto"/>
            </w:tcBorders>
            <w:vAlign w:val="center"/>
          </w:tcPr>
          <w:p w14:paraId="2161592E"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2EA6F86D"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2.3积极参加各类社会实践、科技创新、实验实习等活动(满分4分)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569548B6"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4</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8134329"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6045BF4"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048743D"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58867543" w14:textId="77777777" w:rsidTr="00D2668F">
        <w:trPr>
          <w:trHeight w:val="702"/>
        </w:trPr>
        <w:tc>
          <w:tcPr>
            <w:tcW w:w="1095" w:type="dxa"/>
            <w:vMerge/>
            <w:tcBorders>
              <w:top w:val="single" w:sz="2" w:space="0" w:color="auto"/>
              <w:left w:val="single" w:sz="2" w:space="0" w:color="auto"/>
              <w:bottom w:val="single" w:sz="2" w:space="0" w:color="auto"/>
              <w:right w:val="single" w:sz="2" w:space="0" w:color="auto"/>
            </w:tcBorders>
            <w:vAlign w:val="center"/>
          </w:tcPr>
          <w:p w14:paraId="72EFC91A"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7402D344"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2.4积极参加体育锻炼和校园社团活动(满分3分)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2B6FDC67"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D672944"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9A70B56"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1</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86AE957"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016C2AA4" w14:textId="77777777" w:rsidTr="00D2668F">
        <w:trPr>
          <w:trHeight w:val="669"/>
        </w:trPr>
        <w:tc>
          <w:tcPr>
            <w:tcW w:w="109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94D7032"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个人</w:t>
            </w:r>
          </w:p>
          <w:p w14:paraId="6AD5F45F"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品质</w:t>
            </w:r>
          </w:p>
          <w:p w14:paraId="2D0CC1EC"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（15分）</w:t>
            </w: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5D78334E"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3.1热爱学校，遵守学校各项规章制度，自觉维护公共秩序，讲正气，见义勇为（满分3分）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6755167E"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64CD3D6"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C67A072"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1</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E82F7DF"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3FF7EEEF" w14:textId="77777777" w:rsidTr="00D2668F">
        <w:trPr>
          <w:trHeight w:val="915"/>
        </w:trPr>
        <w:tc>
          <w:tcPr>
            <w:tcW w:w="1095" w:type="dxa"/>
            <w:vMerge/>
            <w:tcBorders>
              <w:top w:val="single" w:sz="2" w:space="0" w:color="auto"/>
              <w:left w:val="single" w:sz="2" w:space="0" w:color="auto"/>
              <w:bottom w:val="single" w:sz="2" w:space="0" w:color="auto"/>
              <w:right w:val="single" w:sz="2" w:space="0" w:color="auto"/>
            </w:tcBorders>
            <w:vAlign w:val="center"/>
          </w:tcPr>
          <w:p w14:paraId="2DAC762C"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4C3E5059"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3.2认真做好宿舍卫生，保持教室、实验室、阅览室整洁，不乱扔废物，爱护校园环境，保持校园清洁(满分3分)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0D9D4DEC"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6C321F6"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6FAC24A"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1</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CFC8E9D"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483F5DD3" w14:textId="77777777" w:rsidTr="00D2668F">
        <w:trPr>
          <w:trHeight w:val="705"/>
        </w:trPr>
        <w:tc>
          <w:tcPr>
            <w:tcW w:w="1095" w:type="dxa"/>
            <w:vMerge/>
            <w:tcBorders>
              <w:top w:val="single" w:sz="2" w:space="0" w:color="auto"/>
              <w:left w:val="single" w:sz="2" w:space="0" w:color="auto"/>
              <w:bottom w:val="single" w:sz="2" w:space="0" w:color="auto"/>
              <w:right w:val="single" w:sz="2" w:space="0" w:color="auto"/>
            </w:tcBorders>
            <w:vAlign w:val="center"/>
          </w:tcPr>
          <w:p w14:paraId="25960EC2"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08C0EA58"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3.3讲文明，懂礼貌，仪表端庄，服饰整洁，具有良好的个人生活习惯和卫生习惯(满分3分)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6BEAD87B"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B7FCE76"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1204E5F"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1</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F6B739F"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3082EB6B" w14:textId="77777777" w:rsidTr="00D2668F">
        <w:trPr>
          <w:trHeight w:val="857"/>
        </w:trPr>
        <w:tc>
          <w:tcPr>
            <w:tcW w:w="1095" w:type="dxa"/>
            <w:vMerge/>
            <w:tcBorders>
              <w:top w:val="single" w:sz="2" w:space="0" w:color="auto"/>
              <w:left w:val="single" w:sz="2" w:space="0" w:color="auto"/>
              <w:bottom w:val="single" w:sz="2" w:space="0" w:color="auto"/>
              <w:right w:val="single" w:sz="2" w:space="0" w:color="auto"/>
            </w:tcBorders>
            <w:vAlign w:val="center"/>
          </w:tcPr>
          <w:p w14:paraId="41FF30EF"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76050D06"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3.4诚实守信，团结友爱，关心集体，尊敬师长，尊重他人，与同学、老师关系融洽(满分3分)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3AD194F8"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54CB641"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AF88C05"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1</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C205C54"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667B1B6A" w14:textId="77777777" w:rsidTr="00D2668F">
        <w:trPr>
          <w:trHeight w:val="915"/>
        </w:trPr>
        <w:tc>
          <w:tcPr>
            <w:tcW w:w="1095" w:type="dxa"/>
            <w:vMerge/>
            <w:tcBorders>
              <w:top w:val="single" w:sz="2" w:space="0" w:color="auto"/>
              <w:left w:val="single" w:sz="2" w:space="0" w:color="auto"/>
              <w:bottom w:val="single" w:sz="2" w:space="0" w:color="auto"/>
              <w:right w:val="single" w:sz="2" w:space="0" w:color="auto"/>
            </w:tcBorders>
            <w:vAlign w:val="center"/>
          </w:tcPr>
          <w:p w14:paraId="298E26BD" w14:textId="77777777" w:rsidR="00B6372B" w:rsidRPr="000C46F4" w:rsidRDefault="00B6372B" w:rsidP="00D2668F">
            <w:pPr>
              <w:widowControl/>
              <w:spacing w:line="320" w:lineRule="exact"/>
              <w:jc w:val="left"/>
              <w:rPr>
                <w:rFonts w:ascii="仿宋_GB2312" w:eastAsia="仿宋_GB2312" w:hAnsi="宋体" w:cs="宋体"/>
                <w:kern w:val="0"/>
                <w:sz w:val="24"/>
              </w:rPr>
            </w:pP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14:paraId="4D70E359" w14:textId="77777777" w:rsidR="00B6372B" w:rsidRPr="000C46F4" w:rsidRDefault="00B6372B" w:rsidP="00D2668F">
            <w:pPr>
              <w:widowControl/>
              <w:spacing w:line="320" w:lineRule="exact"/>
              <w:jc w:val="left"/>
              <w:rPr>
                <w:rFonts w:ascii="仿宋_GB2312" w:eastAsia="仿宋_GB2312" w:hAnsi="宋体" w:cs="宋体"/>
                <w:kern w:val="0"/>
                <w:sz w:val="24"/>
              </w:rPr>
            </w:pPr>
            <w:r w:rsidRPr="000C46F4">
              <w:rPr>
                <w:rFonts w:ascii="仿宋_GB2312" w:eastAsia="仿宋_GB2312" w:hAnsi="宋体" w:cs="宋体" w:hint="eastAsia"/>
                <w:kern w:val="0"/>
                <w:sz w:val="24"/>
              </w:rPr>
              <w:t>3.5自立自强，自信自爱，积极参加各类志愿服务、义工活动，热心社会公益活动，乐于助人(满分3分)</w:t>
            </w:r>
          </w:p>
        </w:tc>
        <w:tc>
          <w:tcPr>
            <w:tcW w:w="535" w:type="dxa"/>
            <w:tcBorders>
              <w:top w:val="single" w:sz="2" w:space="0" w:color="auto"/>
              <w:left w:val="single" w:sz="2" w:space="0" w:color="auto"/>
              <w:bottom w:val="single" w:sz="2" w:space="0" w:color="auto"/>
              <w:right w:val="single" w:sz="2" w:space="0" w:color="auto"/>
            </w:tcBorders>
            <w:shd w:val="clear" w:color="auto" w:fill="auto"/>
            <w:vAlign w:val="center"/>
          </w:tcPr>
          <w:p w14:paraId="7ECE9A21"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6FBEB28"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9795173"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1</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E365C2D"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0</w:t>
            </w:r>
          </w:p>
        </w:tc>
      </w:tr>
      <w:tr w:rsidR="00B6372B" w:rsidRPr="000C46F4" w14:paraId="23D2EF66" w14:textId="77777777" w:rsidTr="00D2668F">
        <w:trPr>
          <w:trHeight w:val="527"/>
        </w:trPr>
        <w:tc>
          <w:tcPr>
            <w:tcW w:w="63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D78F05" w14:textId="77777777" w:rsidR="00B6372B" w:rsidRPr="000C46F4" w:rsidRDefault="00B6372B" w:rsidP="00D2668F">
            <w:pPr>
              <w:widowControl/>
              <w:spacing w:line="320" w:lineRule="exact"/>
              <w:jc w:val="center"/>
              <w:rPr>
                <w:rFonts w:ascii="仿宋_GB2312" w:eastAsia="仿宋_GB2312" w:hAnsi="宋体" w:cs="宋体"/>
                <w:kern w:val="0"/>
                <w:sz w:val="24"/>
              </w:rPr>
            </w:pPr>
            <w:r w:rsidRPr="000C46F4">
              <w:rPr>
                <w:rFonts w:ascii="仿宋_GB2312" w:eastAsia="仿宋_GB2312" w:hAnsi="宋体" w:cs="宋体" w:hint="eastAsia"/>
                <w:kern w:val="0"/>
                <w:sz w:val="24"/>
              </w:rPr>
              <w:t>总    分</w:t>
            </w:r>
          </w:p>
        </w:tc>
        <w:tc>
          <w:tcPr>
            <w:tcW w:w="223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79680AB" w14:textId="77777777" w:rsidR="00B6372B" w:rsidRPr="000C46F4" w:rsidRDefault="00B6372B" w:rsidP="00D2668F">
            <w:pPr>
              <w:widowControl/>
              <w:spacing w:line="320" w:lineRule="exact"/>
              <w:ind w:leftChars="-56" w:left="-118" w:firstLineChars="49" w:firstLine="118"/>
              <w:jc w:val="center"/>
              <w:rPr>
                <w:rFonts w:ascii="仿宋_GB2312" w:eastAsia="仿宋_GB2312" w:hAnsi="宋体" w:cs="宋体"/>
                <w:kern w:val="0"/>
                <w:sz w:val="24"/>
              </w:rPr>
            </w:pPr>
            <w:r w:rsidRPr="000C46F4">
              <w:rPr>
                <w:rFonts w:ascii="仿宋_GB2312" w:eastAsia="仿宋_GB2312" w:hAnsi="宋体" w:cs="宋体" w:hint="eastAsia"/>
                <w:kern w:val="0"/>
                <w:sz w:val="24"/>
              </w:rPr>
              <w:t xml:space="preserve">　</w:t>
            </w:r>
          </w:p>
        </w:tc>
      </w:tr>
    </w:tbl>
    <w:p w14:paraId="6E36D645" w14:textId="77777777" w:rsidR="00B6372B" w:rsidRDefault="00B6372B" w:rsidP="00B6372B"/>
    <w:p w14:paraId="04C0140F" w14:textId="77777777" w:rsidR="00B6372B" w:rsidRPr="00B6372B" w:rsidRDefault="00B6372B" w:rsidP="00B6372B">
      <w:pPr>
        <w:ind w:firstLineChars="200" w:firstLine="420"/>
        <w:rPr>
          <w:rFonts w:hint="eastAsia"/>
        </w:rPr>
      </w:pPr>
    </w:p>
    <w:sectPr w:rsidR="00B6372B" w:rsidRPr="00B637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32"/>
    <w:rsid w:val="00071D3C"/>
    <w:rsid w:val="00253847"/>
    <w:rsid w:val="002B6747"/>
    <w:rsid w:val="00341C69"/>
    <w:rsid w:val="00B6372B"/>
    <w:rsid w:val="00C15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9CBA"/>
  <w15:chartTrackingRefBased/>
  <w15:docId w15:val="{C3B0BE44-F528-4EEE-AB68-F292E185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16347</dc:creator>
  <cp:keywords/>
  <dc:description/>
  <cp:lastModifiedBy> </cp:lastModifiedBy>
  <cp:revision>1</cp:revision>
  <dcterms:created xsi:type="dcterms:W3CDTF">2021-09-28T02:38:00Z</dcterms:created>
  <dcterms:modified xsi:type="dcterms:W3CDTF">2021-09-28T02:53:00Z</dcterms:modified>
</cp:coreProperties>
</file>