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3382" w14:textId="77777777" w:rsidR="000F06D4" w:rsidRPr="000F06D4" w:rsidRDefault="000F06D4" w:rsidP="000F06D4">
      <w:pPr>
        <w:jc w:val="center"/>
        <w:rPr>
          <w:rFonts w:ascii="黑体" w:eastAsia="黑体" w:hAnsi="黑体"/>
          <w:sz w:val="44"/>
          <w:szCs w:val="44"/>
        </w:rPr>
      </w:pPr>
      <w:r w:rsidRPr="000F06D4">
        <w:rPr>
          <w:rFonts w:ascii="黑体" w:eastAsia="黑体" w:hAnsi="黑体" w:hint="eastAsia"/>
          <w:sz w:val="44"/>
          <w:szCs w:val="44"/>
        </w:rPr>
        <w:t>南京城市职业学院借书规定</w:t>
      </w:r>
    </w:p>
    <w:p w14:paraId="3F9AE296" w14:textId="3AA172C0" w:rsidR="000F06D4" w:rsidRDefault="000F06D4" w:rsidP="000F06D4">
      <w:pPr>
        <w:ind w:firstLineChars="200" w:firstLine="420"/>
      </w:pPr>
      <w:r>
        <w:t>1、图书馆实行开架借阅。</w:t>
      </w:r>
    </w:p>
    <w:p w14:paraId="33F35E99" w14:textId="5EBBF774" w:rsidR="000F06D4" w:rsidRDefault="000F06D4" w:rsidP="000F06D4">
      <w:pPr>
        <w:ind w:firstLineChars="200" w:firstLine="420"/>
      </w:pPr>
      <w:r>
        <w:t>2、读者须持本人校园</w:t>
      </w:r>
      <w:proofErr w:type="gramStart"/>
      <w:r>
        <w:t>一</w:t>
      </w:r>
      <w:proofErr w:type="gramEnd"/>
      <w:r>
        <w:t>卡通进入图书馆，不得随意乱放图书，应保持排架整齐。</w:t>
      </w:r>
    </w:p>
    <w:p w14:paraId="1A80DFB6" w14:textId="6C1116D2" w:rsidR="000F06D4" w:rsidRDefault="000F06D4" w:rsidP="000F06D4">
      <w:pPr>
        <w:ind w:firstLineChars="200" w:firstLine="420"/>
      </w:pPr>
      <w:r>
        <w:t>3、教职工可借图书（</w:t>
      </w:r>
      <w:proofErr w:type="gramStart"/>
      <w:r>
        <w:t>含过刊合订本</w:t>
      </w:r>
      <w:proofErr w:type="gramEnd"/>
      <w:r>
        <w:t>）30册，借期6个月；学生可借图书（</w:t>
      </w:r>
      <w:proofErr w:type="gramStart"/>
      <w:r>
        <w:t>含过刊合订本</w:t>
      </w:r>
      <w:proofErr w:type="gramEnd"/>
      <w:r>
        <w:t>）8册，借期2个月，遇假期顺延，并可续借1次。</w:t>
      </w:r>
    </w:p>
    <w:p w14:paraId="5D131192" w14:textId="66A575E4" w:rsidR="000F06D4" w:rsidRDefault="000F06D4" w:rsidP="000F06D4">
      <w:pPr>
        <w:ind w:firstLineChars="200" w:firstLine="420"/>
      </w:pPr>
      <w:r>
        <w:t>4、借书逾期不还的，每过期一天每册罚款0.1元，对于多次催还仍</w:t>
      </w:r>
      <w:proofErr w:type="gramStart"/>
      <w:r>
        <w:t>不</w:t>
      </w:r>
      <w:proofErr w:type="gramEnd"/>
      <w:r>
        <w:t>还书者，暂停借书。</w:t>
      </w:r>
    </w:p>
    <w:p w14:paraId="3F9600AE" w14:textId="74A8928D" w:rsidR="000F06D4" w:rsidRDefault="000F06D4" w:rsidP="000F06D4">
      <w:pPr>
        <w:ind w:firstLineChars="200" w:firstLine="420"/>
      </w:pPr>
      <w:r>
        <w:t>5、在借书期限内遗失图书，应立即到图书馆声明，并在10 日内购回相同版本图书，或按《南京城市职业学院图书馆处罚办法》赔偿，如过期遗失，按过期天数罚款后再赔偿。</w:t>
      </w:r>
    </w:p>
    <w:p w14:paraId="78A4E99A" w14:textId="020B2C8E" w:rsidR="000F06D4" w:rsidRDefault="000F06D4" w:rsidP="000F06D4">
      <w:pPr>
        <w:ind w:firstLineChars="200" w:firstLine="420"/>
      </w:pPr>
      <w:r>
        <w:t>6、要爱护图书，如有污损、圈点、批注，或故意撕毁图书标识，撕拆、裁剪图书，按《南京城市职业学院图书馆处罚办法》处理。</w:t>
      </w:r>
    </w:p>
    <w:p w14:paraId="69A2A357" w14:textId="01B8E47C" w:rsidR="000F06D4" w:rsidRDefault="000F06D4" w:rsidP="000F06D4">
      <w:pPr>
        <w:ind w:firstLineChars="200" w:firstLine="420"/>
      </w:pPr>
      <w:r>
        <w:t>7、偷窃图书，除交回图书外，要按《南京城市职业学院图书馆处罚办法》处理，情节严重者交有关部门从严处理。</w:t>
      </w:r>
    </w:p>
    <w:p w14:paraId="1F613E1D" w14:textId="2D221290" w:rsidR="000F06D4" w:rsidRDefault="000F06D4" w:rsidP="000F06D4">
      <w:pPr>
        <w:ind w:firstLineChars="200" w:firstLine="420"/>
      </w:pPr>
      <w:r>
        <w:t>8、校园</w:t>
      </w:r>
      <w:proofErr w:type="gramStart"/>
      <w:r>
        <w:t>一</w:t>
      </w:r>
      <w:proofErr w:type="gramEnd"/>
      <w:r>
        <w:t>卡通须妥善保管，如有遗失，应及时到图书馆挂失，未及时挂失造成的损失由原持证者负责。冒用他人证件借书，一经发现按《南京城市职业学院图书馆处罚办法》处理。</w:t>
      </w:r>
    </w:p>
    <w:p w14:paraId="70989B86" w14:textId="0F2EDA8E" w:rsidR="000F06D4" w:rsidRDefault="000F06D4" w:rsidP="000F06D4">
      <w:pPr>
        <w:ind w:firstLineChars="200" w:firstLine="420"/>
      </w:pPr>
      <w:r>
        <w:t>9、教职工调离、学生毕业，或其他原因离校时，必须还清所借图书，否则不予办理离校手续。</w:t>
      </w:r>
    </w:p>
    <w:p w14:paraId="29935E57" w14:textId="77777777" w:rsidR="000F06D4" w:rsidRDefault="000F06D4" w:rsidP="000F06D4">
      <w:pPr>
        <w:ind w:right="420"/>
        <w:jc w:val="right"/>
      </w:pPr>
      <w:r>
        <w:rPr>
          <w:rFonts w:hint="eastAsia"/>
        </w:rPr>
        <w:t>图书馆</w:t>
      </w:r>
    </w:p>
    <w:p w14:paraId="456396C9" w14:textId="1596F06C" w:rsidR="0019139A" w:rsidRPr="000F06D4" w:rsidRDefault="000F06D4" w:rsidP="000F06D4">
      <w:pPr>
        <w:jc w:val="right"/>
      </w:pPr>
      <w:r>
        <w:rPr>
          <w:rFonts w:hint="eastAsia"/>
        </w:rPr>
        <w:t>二</w:t>
      </w:r>
      <w:r>
        <w:t>O二一年四月</w:t>
      </w:r>
    </w:p>
    <w:sectPr w:rsidR="0019139A" w:rsidRPr="000F0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D4"/>
    <w:rsid w:val="00071D3C"/>
    <w:rsid w:val="000F06D4"/>
    <w:rsid w:val="00253847"/>
    <w:rsid w:val="002B6747"/>
    <w:rsid w:val="0034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B826"/>
  <w15:chartTrackingRefBased/>
  <w15:docId w15:val="{5E828CB6-93E2-4A51-A27E-8B44CF14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2021-09-28T02:09:00Z</dcterms:created>
  <dcterms:modified xsi:type="dcterms:W3CDTF">2021-09-28T02:11:00Z</dcterms:modified>
</cp:coreProperties>
</file>